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781"/>
        <w:tblW w:w="1060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12"/>
        <w:gridCol w:w="6791"/>
      </w:tblGrid>
      <w:tr w:rsidR="004E5EC0" w:rsidRPr="002224FB" w:rsidTr="004E5EC0">
        <w:trPr>
          <w:cantSplit/>
          <w:trHeight w:val="897"/>
        </w:trPr>
        <w:tc>
          <w:tcPr>
            <w:tcW w:w="3812" w:type="dxa"/>
            <w:tcBorders>
              <w:top w:val="single" w:sz="4" w:space="0" w:color="auto"/>
              <w:left w:val="single" w:sz="4" w:space="0" w:color="auto"/>
              <w:bottom w:val="nil"/>
              <w:right w:val="single" w:sz="4" w:space="0" w:color="auto"/>
            </w:tcBorders>
          </w:tcPr>
          <w:p w:rsidR="004E5EC0" w:rsidRPr="002224FB" w:rsidRDefault="0091445D" w:rsidP="004E5EC0">
            <w:pPr>
              <w:ind w:right="-283"/>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25pt;margin-top:17.25pt;width:86.9pt;height:42.1pt;z-index:251659264" wrapcoords="-102 0 -102 21196 21600 21196 21600 0 -102 0" fillcolor="window">
                  <v:imagedata r:id="rId9" o:title="" blacklevel="1966f"/>
                  <w10:wrap type="square"/>
                </v:shape>
                <o:OLEObject Type="Embed" ProgID="Word.Picture.8" ShapeID="_x0000_s1030" DrawAspect="Content" ObjectID="_1761999166" r:id="rId10"/>
              </w:pict>
            </w:r>
          </w:p>
        </w:tc>
        <w:tc>
          <w:tcPr>
            <w:tcW w:w="6791" w:type="dxa"/>
            <w:vMerge w:val="restart"/>
            <w:tcBorders>
              <w:top w:val="single" w:sz="4" w:space="0" w:color="auto"/>
              <w:left w:val="single" w:sz="4" w:space="0" w:color="auto"/>
              <w:bottom w:val="single" w:sz="4" w:space="0" w:color="auto"/>
              <w:right w:val="single" w:sz="4" w:space="0" w:color="auto"/>
            </w:tcBorders>
            <w:vAlign w:val="center"/>
          </w:tcPr>
          <w:p w:rsidR="004E5EC0" w:rsidRPr="002224FB" w:rsidRDefault="004E5EC0" w:rsidP="004E5EC0">
            <w:pPr>
              <w:widowControl w:val="0"/>
              <w:ind w:right="-283"/>
              <w:jc w:val="center"/>
              <w:rPr>
                <w:rFonts w:ascii="Arial" w:hAnsi="Arial" w:cs="Arial"/>
                <w:b/>
              </w:rPr>
            </w:pPr>
            <w:r w:rsidRPr="002224FB">
              <w:rPr>
                <w:rFonts w:ascii="Arial" w:hAnsi="Arial" w:cs="Arial"/>
                <w:b/>
              </w:rPr>
              <w:t xml:space="preserve">AZIENDA SOCIO - SANITARIA TERRITORIALE </w:t>
            </w:r>
          </w:p>
          <w:p w:rsidR="004E5EC0" w:rsidRPr="002224FB" w:rsidRDefault="004E5EC0" w:rsidP="004E5EC0">
            <w:pPr>
              <w:widowControl w:val="0"/>
              <w:ind w:right="-283"/>
              <w:jc w:val="center"/>
              <w:rPr>
                <w:rFonts w:ascii="Arial" w:hAnsi="Arial" w:cs="Arial"/>
                <w:b/>
              </w:rPr>
            </w:pPr>
            <w:r w:rsidRPr="002224FB">
              <w:rPr>
                <w:rFonts w:ascii="Arial" w:hAnsi="Arial" w:cs="Arial"/>
                <w:b/>
              </w:rPr>
              <w:t>ASST della Valle Olona</w:t>
            </w:r>
          </w:p>
          <w:p w:rsidR="004E5EC0" w:rsidRPr="002224FB" w:rsidRDefault="004E5EC0" w:rsidP="004E5EC0">
            <w:pPr>
              <w:widowControl w:val="0"/>
              <w:spacing w:line="268" w:lineRule="auto"/>
              <w:ind w:right="-283"/>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4E5EC0" w:rsidRPr="002224FB" w:rsidRDefault="004E5EC0" w:rsidP="004E5EC0">
            <w:pPr>
              <w:pStyle w:val="Intestazione"/>
              <w:ind w:right="-283"/>
              <w:jc w:val="center"/>
              <w:rPr>
                <w:rFonts w:ascii="Arial" w:hAnsi="Arial" w:cs="Arial"/>
                <w:i/>
                <w:iCs/>
              </w:rPr>
            </w:pPr>
            <w:r>
              <w:rPr>
                <w:rFonts w:ascii="Arial" w:hAnsi="Arial" w:cs="Arial"/>
                <w:i/>
                <w:iCs/>
              </w:rPr>
              <w:t>(D.G.</w:t>
            </w:r>
            <w:r w:rsidRPr="002224FB">
              <w:rPr>
                <w:rFonts w:ascii="Arial" w:hAnsi="Arial" w:cs="Arial"/>
                <w:i/>
                <w:iCs/>
              </w:rPr>
              <w:t>R. n. X/4482 del 10/12/2015)</w:t>
            </w:r>
          </w:p>
          <w:p w:rsidR="004E5EC0" w:rsidRPr="002224FB" w:rsidRDefault="004E5EC0" w:rsidP="004E5EC0">
            <w:pPr>
              <w:ind w:right="-283"/>
              <w:jc w:val="center"/>
              <w:rPr>
                <w:rFonts w:ascii="Arial" w:hAnsi="Arial" w:cs="Arial"/>
                <w:b/>
              </w:rPr>
            </w:pPr>
          </w:p>
        </w:tc>
      </w:tr>
      <w:tr w:rsidR="004E5EC0" w:rsidRPr="002224FB" w:rsidTr="004E5EC0">
        <w:trPr>
          <w:cantSplit/>
          <w:trHeight w:val="365"/>
        </w:trPr>
        <w:tc>
          <w:tcPr>
            <w:tcW w:w="3812" w:type="dxa"/>
            <w:tcBorders>
              <w:top w:val="nil"/>
              <w:left w:val="single" w:sz="4" w:space="0" w:color="auto"/>
              <w:bottom w:val="single" w:sz="4" w:space="0" w:color="auto"/>
              <w:right w:val="single" w:sz="4" w:space="0" w:color="auto"/>
            </w:tcBorders>
            <w:vAlign w:val="center"/>
          </w:tcPr>
          <w:p w:rsidR="004E5EC0" w:rsidRPr="002224FB" w:rsidRDefault="004E5EC0" w:rsidP="004E5EC0">
            <w:pPr>
              <w:ind w:right="-283"/>
              <w:jc w:val="center"/>
              <w:rPr>
                <w:rFonts w:ascii="Arial" w:hAnsi="Arial" w:cs="Arial"/>
              </w:rPr>
            </w:pPr>
          </w:p>
        </w:tc>
        <w:tc>
          <w:tcPr>
            <w:tcW w:w="6791" w:type="dxa"/>
            <w:vMerge/>
            <w:tcBorders>
              <w:top w:val="nil"/>
              <w:left w:val="single" w:sz="4" w:space="0" w:color="auto"/>
              <w:bottom w:val="single" w:sz="4" w:space="0" w:color="auto"/>
              <w:right w:val="single" w:sz="4" w:space="0" w:color="auto"/>
            </w:tcBorders>
            <w:vAlign w:val="center"/>
          </w:tcPr>
          <w:p w:rsidR="004E5EC0" w:rsidRPr="002224FB" w:rsidRDefault="004E5EC0" w:rsidP="004E5EC0">
            <w:pPr>
              <w:ind w:right="-283"/>
              <w:rPr>
                <w:rFonts w:ascii="Arial" w:hAnsi="Arial" w:cs="Arial"/>
                <w:b/>
              </w:rPr>
            </w:pPr>
          </w:p>
        </w:tc>
      </w:tr>
    </w:tbl>
    <w:p w:rsidR="000C3389" w:rsidRDefault="000C3389" w:rsidP="004E5EC0">
      <w:pPr>
        <w:pStyle w:val="Corpodeltesto2"/>
        <w:tabs>
          <w:tab w:val="left" w:pos="6521"/>
        </w:tabs>
        <w:spacing w:line="240" w:lineRule="atLeast"/>
        <w:ind w:right="-283"/>
        <w:rPr>
          <w:rFonts w:ascii="Arial" w:hAnsi="Arial" w:cs="Arial"/>
          <w:b/>
          <w:sz w:val="28"/>
          <w:szCs w:val="28"/>
          <w:u w:val="single"/>
        </w:rPr>
      </w:pPr>
    </w:p>
    <w:p w:rsidR="005F27B9" w:rsidRDefault="005F27B9" w:rsidP="004E5EC0">
      <w:pPr>
        <w:tabs>
          <w:tab w:val="left" w:pos="284"/>
          <w:tab w:val="left" w:pos="567"/>
          <w:tab w:val="left" w:pos="3402"/>
          <w:tab w:val="left" w:pos="4500"/>
        </w:tabs>
        <w:spacing w:line="240" w:lineRule="atLeast"/>
        <w:ind w:right="-283"/>
        <w:jc w:val="both"/>
        <w:rPr>
          <w:sz w:val="18"/>
          <w:szCs w:val="18"/>
        </w:rPr>
      </w:pPr>
      <w:r w:rsidRPr="00335B3D">
        <w:rPr>
          <w:sz w:val="18"/>
          <w:szCs w:val="18"/>
        </w:rPr>
        <w:t xml:space="preserve">L’Istituto Poligrafico ha dichiarato </w:t>
      </w:r>
    </w:p>
    <w:p w:rsidR="005F27B9" w:rsidRDefault="005F27B9" w:rsidP="004E5EC0">
      <w:pPr>
        <w:tabs>
          <w:tab w:val="left" w:pos="284"/>
          <w:tab w:val="left" w:pos="567"/>
          <w:tab w:val="left" w:pos="3402"/>
          <w:tab w:val="left" w:pos="4500"/>
        </w:tabs>
        <w:spacing w:line="240" w:lineRule="atLeast"/>
        <w:ind w:right="-283"/>
        <w:jc w:val="both"/>
        <w:rPr>
          <w:sz w:val="18"/>
          <w:szCs w:val="18"/>
        </w:rPr>
      </w:pPr>
      <w:r w:rsidRPr="00335B3D">
        <w:rPr>
          <w:sz w:val="18"/>
          <w:szCs w:val="18"/>
        </w:rPr>
        <w:t>di averlo pubblicato su</w:t>
      </w:r>
      <w:r>
        <w:rPr>
          <w:sz w:val="18"/>
          <w:szCs w:val="18"/>
        </w:rPr>
        <w:t xml:space="preserve">lla G.U. </w:t>
      </w:r>
    </w:p>
    <w:p w:rsidR="005F27B9" w:rsidRDefault="005F27B9" w:rsidP="004E5EC0">
      <w:pPr>
        <w:tabs>
          <w:tab w:val="left" w:pos="284"/>
          <w:tab w:val="left" w:pos="567"/>
          <w:tab w:val="left" w:pos="3402"/>
          <w:tab w:val="left" w:pos="4500"/>
        </w:tabs>
        <w:spacing w:line="240" w:lineRule="atLeast"/>
        <w:ind w:right="-283"/>
        <w:jc w:val="both"/>
      </w:pPr>
      <w:r>
        <w:rPr>
          <w:sz w:val="18"/>
          <w:szCs w:val="18"/>
        </w:rPr>
        <w:t>4° Serie Speciale n.</w:t>
      </w:r>
      <w:r w:rsidR="0030550B">
        <w:rPr>
          <w:sz w:val="18"/>
          <w:szCs w:val="18"/>
        </w:rPr>
        <w:t>88</w:t>
      </w:r>
      <w:r>
        <w:rPr>
          <w:sz w:val="18"/>
          <w:szCs w:val="18"/>
        </w:rPr>
        <w:t xml:space="preserve"> del </w:t>
      </w:r>
      <w:r w:rsidR="0030550B">
        <w:rPr>
          <w:sz w:val="18"/>
          <w:szCs w:val="18"/>
        </w:rPr>
        <w:t>17.11.2023</w:t>
      </w:r>
      <w:r>
        <w:rPr>
          <w:sz w:val="18"/>
          <w:szCs w:val="18"/>
        </w:rPr>
        <w:tab/>
      </w:r>
      <w:r>
        <w:rPr>
          <w:sz w:val="18"/>
          <w:szCs w:val="18"/>
        </w:rPr>
        <w:tab/>
      </w:r>
      <w:r>
        <w:rPr>
          <w:sz w:val="18"/>
          <w:szCs w:val="18"/>
        </w:rPr>
        <w:tab/>
      </w:r>
      <w:r>
        <w:rPr>
          <w:sz w:val="18"/>
          <w:szCs w:val="18"/>
        </w:rPr>
        <w:tab/>
      </w:r>
      <w:r>
        <w:tab/>
      </w:r>
    </w:p>
    <w:p w:rsidR="005F27B9" w:rsidRDefault="005F27B9" w:rsidP="004E5EC0">
      <w:pPr>
        <w:tabs>
          <w:tab w:val="left" w:pos="284"/>
          <w:tab w:val="left" w:pos="567"/>
          <w:tab w:val="left" w:pos="3402"/>
          <w:tab w:val="left" w:pos="4500"/>
        </w:tabs>
        <w:spacing w:line="240" w:lineRule="atLeast"/>
        <w:ind w:right="-283"/>
        <w:jc w:val="right"/>
        <w:rPr>
          <w:u w:val="single"/>
        </w:rPr>
      </w:pPr>
      <w:r w:rsidRPr="00C3084E">
        <w:rPr>
          <w:u w:val="single"/>
        </w:rPr>
        <w:t>Posizione d’archivio 1.4.2</w:t>
      </w:r>
      <w:r w:rsidR="0030550B">
        <w:rPr>
          <w:u w:val="single"/>
        </w:rPr>
        <w:t>/130</w:t>
      </w:r>
    </w:p>
    <w:p w:rsidR="005F27B9" w:rsidRPr="00172455" w:rsidRDefault="005F27B9" w:rsidP="004E5EC0">
      <w:pPr>
        <w:pStyle w:val="Corpodeltesto2"/>
        <w:tabs>
          <w:tab w:val="left" w:pos="6379"/>
          <w:tab w:val="left" w:pos="6521"/>
        </w:tabs>
        <w:spacing w:line="240" w:lineRule="atLeast"/>
        <w:ind w:right="-283"/>
        <w:jc w:val="right"/>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1B6142">
        <w:rPr>
          <w:rFonts w:ascii="Times New Roman" w:hAnsi="Times New Roman"/>
          <w:sz w:val="20"/>
        </w:rPr>
        <w:t>52147</w:t>
      </w:r>
      <w:r>
        <w:rPr>
          <w:rFonts w:ascii="Times New Roman" w:hAnsi="Times New Roman"/>
          <w:sz w:val="20"/>
        </w:rPr>
        <w:t>/</w:t>
      </w:r>
      <w:r w:rsidR="001B6142">
        <w:rPr>
          <w:rFonts w:ascii="Times New Roman" w:hAnsi="Times New Roman"/>
          <w:sz w:val="20"/>
        </w:rPr>
        <w:t>20.11.2023</w:t>
      </w:r>
      <w:bookmarkStart w:id="0" w:name="_GoBack"/>
      <w:bookmarkEnd w:id="0"/>
    </w:p>
    <w:p w:rsidR="005F27B9" w:rsidRDefault="005F27B9" w:rsidP="004E5EC0">
      <w:pPr>
        <w:pStyle w:val="Corpodeltesto2"/>
        <w:tabs>
          <w:tab w:val="left" w:pos="6521"/>
        </w:tabs>
        <w:spacing w:line="240" w:lineRule="atLeast"/>
        <w:ind w:right="-283"/>
        <w:rPr>
          <w:rFonts w:ascii="Arial" w:hAnsi="Arial" w:cs="Arial"/>
          <w:b/>
          <w:sz w:val="28"/>
          <w:szCs w:val="28"/>
          <w:u w:val="single"/>
        </w:rPr>
      </w:pPr>
    </w:p>
    <w:p w:rsidR="005F27B9" w:rsidRPr="00C16DFB" w:rsidRDefault="005F27B9" w:rsidP="004E5EC0">
      <w:pPr>
        <w:pStyle w:val="Titolo"/>
        <w:ind w:left="0" w:right="-283"/>
        <w:rPr>
          <w:rFonts w:ascii="Times New Roman" w:hAnsi="Times New Roman"/>
          <w:sz w:val="36"/>
          <w:szCs w:val="36"/>
          <w:u w:val="double"/>
        </w:rPr>
      </w:pPr>
      <w:r w:rsidRPr="00C16DFB">
        <w:rPr>
          <w:rFonts w:ascii="Times New Roman" w:hAnsi="Times New Roman"/>
          <w:sz w:val="36"/>
          <w:szCs w:val="36"/>
          <w:u w:val="double"/>
        </w:rPr>
        <w:t xml:space="preserve">SCADENZA </w:t>
      </w:r>
      <w:r w:rsidR="0030550B">
        <w:rPr>
          <w:rFonts w:ascii="Times New Roman" w:hAnsi="Times New Roman"/>
          <w:sz w:val="36"/>
          <w:szCs w:val="36"/>
          <w:u w:val="double"/>
        </w:rPr>
        <w:t>17 DICEMBRE</w:t>
      </w:r>
      <w:r>
        <w:rPr>
          <w:rFonts w:ascii="Times New Roman" w:hAnsi="Times New Roman"/>
          <w:sz w:val="36"/>
          <w:szCs w:val="36"/>
          <w:u w:val="double"/>
        </w:rPr>
        <w:t xml:space="preserve"> </w:t>
      </w:r>
      <w:r w:rsidR="000C62CE">
        <w:rPr>
          <w:rFonts w:ascii="Times New Roman" w:hAnsi="Times New Roman"/>
          <w:sz w:val="36"/>
          <w:szCs w:val="36"/>
          <w:u w:val="double"/>
        </w:rPr>
        <w:t>2023</w:t>
      </w:r>
    </w:p>
    <w:p w:rsidR="0063188C" w:rsidRPr="0063188C" w:rsidRDefault="0063188C" w:rsidP="004E5EC0">
      <w:pPr>
        <w:pStyle w:val="Corpodeltesto2"/>
        <w:tabs>
          <w:tab w:val="left" w:pos="6521"/>
          <w:tab w:val="left" w:pos="6804"/>
        </w:tabs>
        <w:spacing w:line="240" w:lineRule="atLeast"/>
        <w:ind w:right="-283"/>
        <w:rPr>
          <w:rFonts w:ascii="Arial" w:hAnsi="Arial" w:cs="Arial"/>
          <w:b/>
          <w:sz w:val="16"/>
          <w:szCs w:val="16"/>
          <w:u w:val="single"/>
        </w:rPr>
      </w:pPr>
    </w:p>
    <w:p w:rsidR="00820CC2" w:rsidRDefault="00713587" w:rsidP="004E5EC0">
      <w:pPr>
        <w:ind w:right="-283"/>
        <w:jc w:val="center"/>
        <w:rPr>
          <w:rFonts w:ascii="Arial" w:hAnsi="Arial" w:cs="Arial"/>
          <w:b/>
          <w:sz w:val="28"/>
          <w:szCs w:val="28"/>
          <w:u w:val="single"/>
        </w:rPr>
      </w:pPr>
      <w:r w:rsidRPr="002224FB">
        <w:rPr>
          <w:rFonts w:ascii="Arial" w:hAnsi="Arial" w:cs="Arial"/>
          <w:b/>
          <w:sz w:val="28"/>
          <w:szCs w:val="28"/>
          <w:u w:val="single"/>
        </w:rPr>
        <w:t>CONCORSO PUBBLICO</w:t>
      </w:r>
    </w:p>
    <w:p w:rsidR="00A22205" w:rsidRPr="002224FB" w:rsidRDefault="00A22205" w:rsidP="004E5EC0">
      <w:pPr>
        <w:ind w:right="-283"/>
        <w:jc w:val="center"/>
        <w:rPr>
          <w:rFonts w:ascii="Arial" w:hAnsi="Arial" w:cs="Arial"/>
          <w:b/>
          <w:sz w:val="28"/>
          <w:szCs w:val="28"/>
          <w:u w:val="single"/>
        </w:rPr>
      </w:pPr>
    </w:p>
    <w:p w:rsidR="002A30FD" w:rsidRPr="002224FB" w:rsidRDefault="00820CC2" w:rsidP="004E5EC0">
      <w:pPr>
        <w:ind w:right="-283"/>
        <w:jc w:val="both"/>
        <w:rPr>
          <w:rFonts w:ascii="Arial" w:hAnsi="Arial" w:cs="Arial"/>
          <w:sz w:val="22"/>
          <w:szCs w:val="22"/>
        </w:rPr>
      </w:pPr>
      <w:r w:rsidRPr="002224FB">
        <w:rPr>
          <w:rFonts w:ascii="Arial" w:hAnsi="Arial" w:cs="Arial"/>
          <w:sz w:val="22"/>
          <w:szCs w:val="22"/>
        </w:rPr>
        <w:t xml:space="preserve">In esecuzione della deliberazione </w:t>
      </w:r>
      <w:r w:rsidR="00A22205">
        <w:rPr>
          <w:rFonts w:ascii="Arial" w:hAnsi="Arial" w:cs="Arial"/>
          <w:sz w:val="22"/>
          <w:szCs w:val="22"/>
        </w:rPr>
        <w:t xml:space="preserve">del Direttore Generale </w:t>
      </w:r>
      <w:r w:rsidRPr="002224FB">
        <w:rPr>
          <w:rFonts w:ascii="Arial" w:hAnsi="Arial" w:cs="Arial"/>
          <w:sz w:val="22"/>
          <w:szCs w:val="22"/>
        </w:rPr>
        <w:t>n.</w:t>
      </w:r>
      <w:r w:rsidR="007113EC" w:rsidRPr="002224FB">
        <w:rPr>
          <w:rFonts w:ascii="Arial" w:hAnsi="Arial" w:cs="Arial"/>
          <w:sz w:val="22"/>
          <w:szCs w:val="22"/>
        </w:rPr>
        <w:t xml:space="preserve"> </w:t>
      </w:r>
      <w:r w:rsidR="0030550B">
        <w:rPr>
          <w:rFonts w:ascii="Arial" w:hAnsi="Arial" w:cs="Arial"/>
          <w:sz w:val="22"/>
          <w:szCs w:val="22"/>
        </w:rPr>
        <w:t>968 dell’11.0.2023</w:t>
      </w:r>
      <w:r w:rsidR="00466CB0">
        <w:rPr>
          <w:rFonts w:ascii="Arial" w:hAnsi="Arial" w:cs="Arial"/>
          <w:sz w:val="22"/>
          <w:szCs w:val="22"/>
        </w:rPr>
        <w:t xml:space="preserve"> </w:t>
      </w:r>
      <w:r w:rsidR="00A22205">
        <w:rPr>
          <w:rFonts w:ascii="Arial" w:hAnsi="Arial" w:cs="Arial"/>
          <w:sz w:val="22"/>
          <w:szCs w:val="22"/>
        </w:rPr>
        <w:t>- e per le motivazioni n</w:t>
      </w:r>
      <w:r w:rsidR="004A01ED">
        <w:rPr>
          <w:rFonts w:ascii="Arial" w:hAnsi="Arial" w:cs="Arial"/>
          <w:sz w:val="22"/>
          <w:szCs w:val="22"/>
        </w:rPr>
        <w:t>ella st</w:t>
      </w:r>
      <w:r w:rsidR="00A22205">
        <w:rPr>
          <w:rFonts w:ascii="Arial" w:hAnsi="Arial" w:cs="Arial"/>
          <w:sz w:val="22"/>
          <w:szCs w:val="22"/>
        </w:rPr>
        <w:t>ess</w:t>
      </w:r>
      <w:r w:rsidR="004A01ED">
        <w:rPr>
          <w:rFonts w:ascii="Arial" w:hAnsi="Arial" w:cs="Arial"/>
          <w:sz w:val="22"/>
          <w:szCs w:val="22"/>
        </w:rPr>
        <w:t>a</w:t>
      </w:r>
      <w:r w:rsidR="00A22205">
        <w:rPr>
          <w:rFonts w:ascii="Arial" w:hAnsi="Arial" w:cs="Arial"/>
          <w:sz w:val="22"/>
          <w:szCs w:val="22"/>
        </w:rPr>
        <w:t xml:space="preserve"> contenute - </w:t>
      </w:r>
      <w:r w:rsidRPr="002224FB">
        <w:rPr>
          <w:rFonts w:ascii="Arial" w:hAnsi="Arial" w:cs="Arial"/>
          <w:sz w:val="22"/>
          <w:szCs w:val="22"/>
        </w:rPr>
        <w:t xml:space="preserve"> </w:t>
      </w:r>
      <w:r w:rsidR="00713587" w:rsidRPr="002224FB">
        <w:rPr>
          <w:rFonts w:ascii="Arial" w:hAnsi="Arial" w:cs="Arial"/>
          <w:sz w:val="22"/>
          <w:szCs w:val="22"/>
        </w:rPr>
        <w:t>è</w:t>
      </w:r>
      <w:r w:rsidRPr="002224FB">
        <w:rPr>
          <w:rFonts w:ascii="Arial" w:hAnsi="Arial" w:cs="Arial"/>
          <w:sz w:val="22"/>
          <w:szCs w:val="22"/>
        </w:rPr>
        <w:t xml:space="preserve"> indett</w:t>
      </w:r>
      <w:r w:rsidR="00713587" w:rsidRPr="002224FB">
        <w:rPr>
          <w:rFonts w:ascii="Arial" w:hAnsi="Arial" w:cs="Arial"/>
          <w:sz w:val="22"/>
          <w:szCs w:val="22"/>
        </w:rPr>
        <w:t>o concorso pubblico</w:t>
      </w:r>
      <w:r w:rsidR="00E554D7" w:rsidRPr="002224FB">
        <w:rPr>
          <w:rFonts w:ascii="Arial" w:hAnsi="Arial" w:cs="Arial"/>
          <w:sz w:val="22"/>
          <w:szCs w:val="22"/>
        </w:rPr>
        <w:t>,</w:t>
      </w:r>
      <w:r w:rsidRPr="002224FB">
        <w:rPr>
          <w:rFonts w:ascii="Arial" w:hAnsi="Arial" w:cs="Arial"/>
          <w:sz w:val="22"/>
          <w:szCs w:val="22"/>
        </w:rPr>
        <w:t xml:space="preserve"> per titoli ed esami</w:t>
      </w:r>
      <w:r w:rsidR="00E554D7" w:rsidRPr="002224FB">
        <w:rPr>
          <w:rFonts w:ascii="Arial" w:hAnsi="Arial" w:cs="Arial"/>
          <w:sz w:val="22"/>
          <w:szCs w:val="22"/>
        </w:rPr>
        <w:t>,</w:t>
      </w:r>
      <w:r w:rsidRPr="002224FB">
        <w:rPr>
          <w:rFonts w:ascii="Arial" w:hAnsi="Arial" w:cs="Arial"/>
          <w:sz w:val="22"/>
          <w:szCs w:val="22"/>
        </w:rPr>
        <w:t xml:space="preserve"> per la copertura </w:t>
      </w:r>
      <w:r w:rsidR="00700AB0">
        <w:rPr>
          <w:rFonts w:ascii="Arial" w:hAnsi="Arial" w:cs="Arial"/>
          <w:sz w:val="22"/>
          <w:szCs w:val="22"/>
        </w:rPr>
        <w:t xml:space="preserve"> a tempo indeterminato con rapporto di lavoro a tempo pieno </w:t>
      </w:r>
      <w:r w:rsidRPr="002224FB">
        <w:rPr>
          <w:rFonts w:ascii="Arial" w:hAnsi="Arial" w:cs="Arial"/>
          <w:sz w:val="22"/>
          <w:szCs w:val="22"/>
        </w:rPr>
        <w:t>di</w:t>
      </w:r>
      <w:r w:rsidR="002A30FD" w:rsidRPr="002224FB">
        <w:rPr>
          <w:rFonts w:ascii="Arial" w:hAnsi="Arial" w:cs="Arial"/>
          <w:sz w:val="22"/>
          <w:szCs w:val="22"/>
        </w:rPr>
        <w:t>:</w:t>
      </w:r>
    </w:p>
    <w:p w:rsidR="00BF2EB2" w:rsidRPr="002224FB" w:rsidRDefault="00BF2EB2" w:rsidP="004E5EC0">
      <w:pPr>
        <w:ind w:right="-283"/>
        <w:jc w:val="both"/>
        <w:rPr>
          <w:rFonts w:ascii="Arial" w:hAnsi="Arial" w:cs="Arial"/>
          <w:sz w:val="22"/>
          <w:szCs w:val="22"/>
        </w:rPr>
      </w:pPr>
    </w:p>
    <w:p w:rsidR="00700AB0" w:rsidRPr="00700AB0" w:rsidRDefault="00700AB0" w:rsidP="004E5EC0">
      <w:pPr>
        <w:spacing w:line="282" w:lineRule="atLeast"/>
        <w:ind w:right="-283"/>
        <w:jc w:val="center"/>
        <w:rPr>
          <w:rFonts w:ascii="Arial" w:hAnsi="Arial" w:cs="Arial"/>
          <w:b/>
          <w:sz w:val="22"/>
          <w:szCs w:val="22"/>
        </w:rPr>
      </w:pPr>
      <w:r w:rsidRPr="00700AB0">
        <w:rPr>
          <w:rFonts w:ascii="Arial" w:hAnsi="Arial" w:cs="Arial"/>
          <w:b/>
          <w:sz w:val="22"/>
          <w:szCs w:val="22"/>
        </w:rPr>
        <w:t xml:space="preserve">N. </w:t>
      </w:r>
      <w:r w:rsidR="000C62CE">
        <w:rPr>
          <w:rFonts w:ascii="Arial" w:hAnsi="Arial" w:cs="Arial"/>
          <w:b/>
          <w:sz w:val="22"/>
          <w:szCs w:val="22"/>
        </w:rPr>
        <w:t>10</w:t>
      </w:r>
      <w:r w:rsidRPr="00700AB0">
        <w:rPr>
          <w:rFonts w:ascii="Arial" w:hAnsi="Arial" w:cs="Arial"/>
          <w:b/>
          <w:sz w:val="22"/>
          <w:szCs w:val="22"/>
        </w:rPr>
        <w:t xml:space="preserve"> posti di TECNICO SANITARIO DI LABORATORIO BIOMEDICO </w:t>
      </w:r>
    </w:p>
    <w:p w:rsidR="00700AB0" w:rsidRPr="00700AB0" w:rsidRDefault="00700AB0" w:rsidP="004E5EC0">
      <w:pPr>
        <w:spacing w:line="282" w:lineRule="atLeast"/>
        <w:ind w:right="-283"/>
        <w:jc w:val="center"/>
        <w:rPr>
          <w:rFonts w:ascii="Arial" w:hAnsi="Arial" w:cs="Arial"/>
          <w:b/>
          <w:sz w:val="22"/>
          <w:szCs w:val="22"/>
        </w:rPr>
      </w:pPr>
      <w:r w:rsidRPr="00700AB0">
        <w:rPr>
          <w:rFonts w:ascii="Arial" w:hAnsi="Arial" w:cs="Arial"/>
          <w:b/>
          <w:sz w:val="22"/>
          <w:szCs w:val="22"/>
        </w:rPr>
        <w:t>Area dei professionisti della salute e dei funzionari</w:t>
      </w:r>
    </w:p>
    <w:p w:rsidR="00700AB0" w:rsidRDefault="00700AB0" w:rsidP="004E5EC0">
      <w:pPr>
        <w:spacing w:line="282" w:lineRule="atLeast"/>
        <w:ind w:right="-283"/>
        <w:jc w:val="center"/>
        <w:rPr>
          <w:rFonts w:ascii="Arial" w:hAnsi="Arial" w:cs="Arial"/>
          <w:b/>
          <w:sz w:val="22"/>
          <w:szCs w:val="22"/>
        </w:rPr>
      </w:pPr>
      <w:r w:rsidRPr="00700AB0">
        <w:rPr>
          <w:rFonts w:ascii="Arial" w:hAnsi="Arial" w:cs="Arial"/>
          <w:b/>
          <w:sz w:val="22"/>
          <w:szCs w:val="22"/>
        </w:rPr>
        <w:t>Profili professionali del ruolo sanitario</w:t>
      </w:r>
    </w:p>
    <w:p w:rsidR="000C62CE" w:rsidRPr="00700AB0" w:rsidRDefault="000C62CE" w:rsidP="004E5EC0">
      <w:pPr>
        <w:spacing w:line="282" w:lineRule="atLeast"/>
        <w:ind w:right="-283"/>
        <w:jc w:val="center"/>
        <w:rPr>
          <w:rFonts w:ascii="Arial" w:hAnsi="Arial" w:cs="Arial"/>
          <w:b/>
          <w:sz w:val="22"/>
          <w:szCs w:val="22"/>
        </w:rPr>
      </w:pPr>
      <w:r>
        <w:rPr>
          <w:rFonts w:ascii="Arial" w:hAnsi="Arial" w:cs="Arial"/>
          <w:b/>
          <w:sz w:val="22"/>
          <w:szCs w:val="22"/>
        </w:rPr>
        <w:t xml:space="preserve">Professioni tecnico sanitarie </w:t>
      </w:r>
    </w:p>
    <w:p w:rsidR="00700AB0" w:rsidRDefault="00700AB0" w:rsidP="004E5EC0">
      <w:pPr>
        <w:pStyle w:val="Testodelblocco"/>
        <w:widowControl w:val="0"/>
        <w:ind w:left="0" w:right="-283"/>
        <w:rPr>
          <w:rFonts w:ascii="Arial" w:hAnsi="Arial" w:cs="Arial"/>
        </w:rPr>
      </w:pPr>
    </w:p>
    <w:p w:rsidR="000C62CE" w:rsidRPr="002224FB" w:rsidRDefault="000C62CE" w:rsidP="004E5EC0">
      <w:pPr>
        <w:pStyle w:val="Testodelblocco"/>
        <w:widowControl w:val="0"/>
        <w:ind w:left="0" w:right="-283"/>
        <w:rPr>
          <w:rFonts w:ascii="Arial" w:hAnsi="Arial" w:cs="Arial"/>
        </w:rPr>
      </w:pPr>
    </w:p>
    <w:p w:rsidR="002A71C6" w:rsidRPr="002224FB" w:rsidRDefault="002A71C6" w:rsidP="004E5EC0">
      <w:pPr>
        <w:ind w:right="-283"/>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i vincitori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3B19FA" w:rsidRDefault="003B19FA" w:rsidP="004E5EC0">
      <w:pPr>
        <w:ind w:right="-283"/>
        <w:jc w:val="both"/>
        <w:rPr>
          <w:rFonts w:ascii="Arial" w:hAnsi="Arial" w:cs="Arial"/>
          <w:sz w:val="22"/>
        </w:rPr>
      </w:pPr>
    </w:p>
    <w:p w:rsidR="003B19FA" w:rsidRDefault="003B19FA" w:rsidP="004E5EC0">
      <w:pPr>
        <w:ind w:right="-283"/>
        <w:jc w:val="both"/>
        <w:rPr>
          <w:rFonts w:ascii="Arial" w:hAnsi="Arial" w:cs="Arial"/>
          <w:sz w:val="22"/>
        </w:rPr>
      </w:pPr>
      <w:r w:rsidRPr="002224FB">
        <w:rPr>
          <w:rFonts w:ascii="Arial" w:hAnsi="Arial" w:cs="Arial"/>
          <w:sz w:val="22"/>
        </w:rPr>
        <w:t>A dett</w:t>
      </w:r>
      <w:r>
        <w:rPr>
          <w:rFonts w:ascii="Arial" w:hAnsi="Arial" w:cs="Arial"/>
          <w:sz w:val="22"/>
        </w:rPr>
        <w:t>i</w:t>
      </w:r>
      <w:r w:rsidRPr="002224FB">
        <w:rPr>
          <w:rFonts w:ascii="Arial" w:hAnsi="Arial" w:cs="Arial"/>
          <w:sz w:val="22"/>
        </w:rPr>
        <w:t xml:space="preserve"> post</w:t>
      </w:r>
      <w:r>
        <w:rPr>
          <w:rFonts w:ascii="Arial" w:hAnsi="Arial" w:cs="Arial"/>
          <w:sz w:val="22"/>
        </w:rPr>
        <w:t>i</w:t>
      </w:r>
      <w:r w:rsidRPr="002224FB">
        <w:rPr>
          <w:rFonts w:ascii="Arial" w:hAnsi="Arial" w:cs="Arial"/>
          <w:sz w:val="22"/>
        </w:rPr>
        <w:t xml:space="preserve"> è attribuito il trattamento economico previsto dalle vigenti norme contrattuali.</w:t>
      </w:r>
    </w:p>
    <w:p w:rsidR="003B19FA" w:rsidRDefault="003B19FA" w:rsidP="004E5EC0">
      <w:pPr>
        <w:ind w:right="-283"/>
        <w:jc w:val="both"/>
        <w:rPr>
          <w:rFonts w:ascii="Arial" w:hAnsi="Arial" w:cs="Arial"/>
          <w:sz w:val="22"/>
        </w:rPr>
      </w:pPr>
    </w:p>
    <w:p w:rsidR="004A01ED" w:rsidRDefault="004A01ED" w:rsidP="004E5EC0">
      <w:pPr>
        <w:ind w:right="-283"/>
        <w:jc w:val="both"/>
        <w:rPr>
          <w:rFonts w:ascii="Arial" w:hAnsi="Arial" w:cs="Arial"/>
          <w:sz w:val="22"/>
        </w:rPr>
      </w:pPr>
      <w:r w:rsidRPr="002224FB">
        <w:rPr>
          <w:rFonts w:ascii="Arial" w:hAnsi="Arial" w:cs="Arial"/>
          <w:sz w:val="22"/>
        </w:rPr>
        <w:t>A</w:t>
      </w:r>
      <w:r>
        <w:rPr>
          <w:rFonts w:ascii="Arial" w:hAnsi="Arial" w:cs="Arial"/>
          <w:sz w:val="22"/>
        </w:rPr>
        <w:t xml:space="preserve">l presente concorso si applicano le riserve previste dalla vigente normativa ed in particolare quelle previste: </w:t>
      </w:r>
    </w:p>
    <w:p w:rsidR="000C62CE" w:rsidRPr="000C62CE" w:rsidRDefault="000C62CE" w:rsidP="004E5EC0">
      <w:pPr>
        <w:pStyle w:val="Paragrafoelenco"/>
        <w:numPr>
          <w:ilvl w:val="0"/>
          <w:numId w:val="5"/>
        </w:numPr>
        <w:ind w:left="0" w:right="-283" w:firstLine="0"/>
        <w:jc w:val="both"/>
        <w:rPr>
          <w:rFonts w:ascii="Arial" w:hAnsi="Arial" w:cs="Arial"/>
          <w:sz w:val="22"/>
        </w:rPr>
      </w:pPr>
      <w:r>
        <w:rPr>
          <w:rFonts w:ascii="Arial" w:hAnsi="Arial" w:cs="Arial"/>
          <w:sz w:val="22"/>
          <w:szCs w:val="22"/>
        </w:rPr>
        <w:t>d</w:t>
      </w:r>
      <w:r w:rsidRPr="00700AB0">
        <w:rPr>
          <w:rFonts w:ascii="Arial" w:hAnsi="Arial" w:cs="Arial"/>
          <w:sz w:val="22"/>
          <w:szCs w:val="22"/>
        </w:rPr>
        <w:t>all’art. 20 comma 2 del D.lgs. 75/2017</w:t>
      </w:r>
      <w:r>
        <w:rPr>
          <w:rFonts w:ascii="Arial" w:hAnsi="Arial" w:cs="Arial"/>
          <w:sz w:val="22"/>
          <w:szCs w:val="22"/>
        </w:rPr>
        <w:t xml:space="preserve">; </w:t>
      </w:r>
    </w:p>
    <w:p w:rsidR="000C62CE" w:rsidRPr="000C62CE" w:rsidRDefault="000C62CE" w:rsidP="004E5EC0">
      <w:pPr>
        <w:pStyle w:val="Paragrafoelenco"/>
        <w:numPr>
          <w:ilvl w:val="0"/>
          <w:numId w:val="5"/>
        </w:numPr>
        <w:ind w:left="0" w:right="-283" w:firstLine="0"/>
        <w:jc w:val="both"/>
        <w:rPr>
          <w:rFonts w:ascii="Arial" w:hAnsi="Arial" w:cs="Arial"/>
          <w:sz w:val="22"/>
          <w:szCs w:val="22"/>
        </w:rPr>
      </w:pPr>
      <w:r>
        <w:rPr>
          <w:rFonts w:ascii="Arial" w:hAnsi="Arial" w:cs="Arial"/>
          <w:sz w:val="22"/>
          <w:szCs w:val="22"/>
        </w:rPr>
        <w:t xml:space="preserve">dall’art. </w:t>
      </w:r>
      <w:r w:rsidRPr="000C62CE">
        <w:rPr>
          <w:rFonts w:ascii="Arial" w:hAnsi="Arial" w:cs="Arial"/>
          <w:sz w:val="22"/>
          <w:szCs w:val="22"/>
        </w:rPr>
        <w:t xml:space="preserve">1, comma 268, </w:t>
      </w:r>
      <w:proofErr w:type="spellStart"/>
      <w:r w:rsidRPr="000C62CE">
        <w:rPr>
          <w:rFonts w:ascii="Arial" w:hAnsi="Arial" w:cs="Arial"/>
          <w:sz w:val="22"/>
          <w:szCs w:val="22"/>
        </w:rPr>
        <w:t>lett</w:t>
      </w:r>
      <w:proofErr w:type="spellEnd"/>
      <w:r w:rsidRPr="000C62CE">
        <w:rPr>
          <w:rFonts w:ascii="Arial" w:hAnsi="Arial" w:cs="Arial"/>
          <w:sz w:val="22"/>
          <w:szCs w:val="22"/>
        </w:rPr>
        <w:t>. b) della legge n. 234</w:t>
      </w:r>
      <w:r>
        <w:rPr>
          <w:rFonts w:ascii="Arial" w:hAnsi="Arial" w:cs="Arial"/>
          <w:sz w:val="22"/>
          <w:szCs w:val="22"/>
        </w:rPr>
        <w:t>/2021</w:t>
      </w:r>
      <w:r w:rsidRPr="000C62CE">
        <w:rPr>
          <w:rFonts w:ascii="Arial" w:hAnsi="Arial" w:cs="Arial"/>
          <w:sz w:val="22"/>
          <w:szCs w:val="22"/>
        </w:rPr>
        <w:t xml:space="preserve"> alla luce delle modifiche ed integrazioni contenute </w:t>
      </w:r>
      <w:r>
        <w:rPr>
          <w:rFonts w:ascii="Arial" w:hAnsi="Arial" w:cs="Arial"/>
          <w:sz w:val="22"/>
          <w:szCs w:val="22"/>
        </w:rPr>
        <w:t>n</w:t>
      </w:r>
      <w:r w:rsidRPr="000C62CE">
        <w:rPr>
          <w:rFonts w:ascii="Arial" w:hAnsi="Arial" w:cs="Arial"/>
          <w:sz w:val="22"/>
          <w:szCs w:val="22"/>
        </w:rPr>
        <w:t>el decreto-legge n. 198</w:t>
      </w:r>
      <w:r>
        <w:rPr>
          <w:rFonts w:ascii="Arial" w:hAnsi="Arial" w:cs="Arial"/>
          <w:sz w:val="22"/>
          <w:szCs w:val="22"/>
        </w:rPr>
        <w:t>/2022</w:t>
      </w:r>
      <w:r w:rsidRPr="000C62CE">
        <w:rPr>
          <w:rFonts w:ascii="Arial" w:hAnsi="Arial" w:cs="Arial"/>
          <w:sz w:val="22"/>
          <w:szCs w:val="22"/>
        </w:rPr>
        <w:t>, conver</w:t>
      </w:r>
      <w:r>
        <w:rPr>
          <w:rFonts w:ascii="Arial" w:hAnsi="Arial" w:cs="Arial"/>
          <w:sz w:val="22"/>
          <w:szCs w:val="22"/>
        </w:rPr>
        <w:t xml:space="preserve">tito in legge </w:t>
      </w:r>
      <w:r w:rsidRPr="000C62CE">
        <w:rPr>
          <w:rFonts w:ascii="Arial" w:hAnsi="Arial" w:cs="Arial"/>
          <w:sz w:val="22"/>
          <w:szCs w:val="22"/>
        </w:rPr>
        <w:t>n. 14</w:t>
      </w:r>
      <w:r>
        <w:rPr>
          <w:rFonts w:ascii="Arial" w:hAnsi="Arial" w:cs="Arial"/>
          <w:sz w:val="22"/>
          <w:szCs w:val="22"/>
        </w:rPr>
        <w:t xml:space="preserve">/2023, nonché dalla </w:t>
      </w:r>
      <w:r w:rsidRPr="000C62CE">
        <w:rPr>
          <w:rFonts w:ascii="Arial" w:hAnsi="Arial" w:cs="Arial"/>
          <w:sz w:val="22"/>
          <w:szCs w:val="22"/>
        </w:rPr>
        <w:t>DGR</w:t>
      </w:r>
      <w:r>
        <w:rPr>
          <w:rFonts w:ascii="Arial" w:hAnsi="Arial" w:cs="Arial"/>
          <w:sz w:val="22"/>
          <w:szCs w:val="22"/>
        </w:rPr>
        <w:t xml:space="preserve"> n. </w:t>
      </w:r>
      <w:r w:rsidRPr="000C62CE">
        <w:rPr>
          <w:rFonts w:ascii="Arial" w:hAnsi="Arial" w:cs="Arial"/>
          <w:sz w:val="22"/>
          <w:szCs w:val="22"/>
        </w:rPr>
        <w:t xml:space="preserve">606 del 10.7.2023; </w:t>
      </w:r>
    </w:p>
    <w:p w:rsidR="004A01ED" w:rsidRPr="000C62CE" w:rsidRDefault="000C62CE" w:rsidP="004E5EC0">
      <w:pPr>
        <w:pStyle w:val="Paragrafoelenco"/>
        <w:numPr>
          <w:ilvl w:val="0"/>
          <w:numId w:val="5"/>
        </w:numPr>
        <w:ind w:left="0" w:right="-283" w:firstLine="0"/>
        <w:jc w:val="both"/>
        <w:rPr>
          <w:rFonts w:ascii="Arial" w:hAnsi="Arial" w:cs="Arial"/>
          <w:sz w:val="22"/>
          <w:szCs w:val="22"/>
        </w:rPr>
      </w:pPr>
      <w:r w:rsidRPr="00700AB0">
        <w:rPr>
          <w:rFonts w:ascii="Arial" w:hAnsi="Arial" w:cs="Arial"/>
          <w:sz w:val="22"/>
          <w:szCs w:val="22"/>
        </w:rPr>
        <w:t xml:space="preserve"> </w:t>
      </w:r>
      <w:r w:rsidR="004A01ED" w:rsidRPr="000C62CE">
        <w:rPr>
          <w:rFonts w:ascii="Arial" w:hAnsi="Arial" w:cs="Arial"/>
          <w:sz w:val="22"/>
          <w:szCs w:val="22"/>
        </w:rPr>
        <w:t xml:space="preserve">dall’art. 1014, comma 3 e 4 e dall’art. 678 comma 9 del  D.lgs. n. 66/2010 e successive modifiche e integrazioni, essendosi determinata un cumulo di frazioni di riserva pari/superiore all’unità, </w:t>
      </w:r>
      <w:r w:rsidR="004A01ED">
        <w:rPr>
          <w:rFonts w:ascii="Arial" w:hAnsi="Arial" w:cs="Arial"/>
          <w:sz w:val="22"/>
          <w:szCs w:val="22"/>
        </w:rPr>
        <w:t xml:space="preserve">n. </w:t>
      </w:r>
      <w:r>
        <w:rPr>
          <w:rFonts w:ascii="Arial" w:hAnsi="Arial" w:cs="Arial"/>
          <w:sz w:val="22"/>
          <w:szCs w:val="22"/>
        </w:rPr>
        <w:t>4</w:t>
      </w:r>
      <w:r w:rsidR="004A01ED">
        <w:rPr>
          <w:rFonts w:ascii="Arial" w:hAnsi="Arial" w:cs="Arial"/>
          <w:sz w:val="22"/>
          <w:szCs w:val="22"/>
        </w:rPr>
        <w:t xml:space="preserve"> posti de</w:t>
      </w:r>
      <w:r w:rsidR="00700AB0">
        <w:rPr>
          <w:rFonts w:ascii="Arial" w:hAnsi="Arial" w:cs="Arial"/>
          <w:sz w:val="22"/>
          <w:szCs w:val="22"/>
        </w:rPr>
        <w:t xml:space="preserve">gli </w:t>
      </w:r>
      <w:r>
        <w:rPr>
          <w:rFonts w:ascii="Arial" w:hAnsi="Arial" w:cs="Arial"/>
          <w:sz w:val="22"/>
          <w:szCs w:val="22"/>
        </w:rPr>
        <w:t>10</w:t>
      </w:r>
      <w:r w:rsidR="00700AB0">
        <w:rPr>
          <w:rFonts w:ascii="Arial" w:hAnsi="Arial" w:cs="Arial"/>
          <w:sz w:val="22"/>
          <w:szCs w:val="22"/>
        </w:rPr>
        <w:t xml:space="preserve"> </w:t>
      </w:r>
      <w:r w:rsidR="004A01ED">
        <w:rPr>
          <w:rFonts w:ascii="Arial" w:hAnsi="Arial" w:cs="Arial"/>
          <w:sz w:val="22"/>
          <w:szCs w:val="22"/>
        </w:rPr>
        <w:t xml:space="preserve">a concorso sono riservati prioritariamente a volontari delle FF.AA; </w:t>
      </w:r>
    </w:p>
    <w:p w:rsidR="004A01ED" w:rsidRPr="000C62CE" w:rsidRDefault="004A01ED" w:rsidP="004E5EC0">
      <w:pPr>
        <w:pStyle w:val="Paragrafoelenco"/>
        <w:numPr>
          <w:ilvl w:val="0"/>
          <w:numId w:val="5"/>
        </w:numPr>
        <w:ind w:left="0" w:right="-283" w:firstLine="0"/>
        <w:jc w:val="both"/>
        <w:rPr>
          <w:rFonts w:ascii="Arial" w:hAnsi="Arial" w:cs="Arial"/>
          <w:sz w:val="22"/>
          <w:szCs w:val="22"/>
        </w:rPr>
      </w:pPr>
      <w:r w:rsidRPr="000C62CE">
        <w:rPr>
          <w:rFonts w:ascii="Arial" w:hAnsi="Arial" w:cs="Arial"/>
          <w:sz w:val="22"/>
          <w:szCs w:val="22"/>
        </w:rPr>
        <w:t xml:space="preserve">dalla Legge 68/99 e </w:t>
      </w:r>
      <w:proofErr w:type="spellStart"/>
      <w:r w:rsidRPr="000C62CE">
        <w:rPr>
          <w:rFonts w:ascii="Arial" w:hAnsi="Arial" w:cs="Arial"/>
          <w:sz w:val="22"/>
          <w:szCs w:val="22"/>
        </w:rPr>
        <w:t>s.m.i.</w:t>
      </w:r>
      <w:proofErr w:type="spellEnd"/>
      <w:r w:rsidRPr="000C62CE">
        <w:rPr>
          <w:rFonts w:ascii="Arial" w:hAnsi="Arial" w:cs="Arial"/>
          <w:sz w:val="22"/>
          <w:szCs w:val="22"/>
        </w:rPr>
        <w:t xml:space="preserve">; </w:t>
      </w:r>
    </w:p>
    <w:p w:rsidR="004A01ED" w:rsidRPr="000C62CE" w:rsidRDefault="004A01ED" w:rsidP="004E5EC0">
      <w:pPr>
        <w:pStyle w:val="Paragrafoelenco"/>
        <w:numPr>
          <w:ilvl w:val="0"/>
          <w:numId w:val="5"/>
        </w:numPr>
        <w:ind w:left="0" w:right="-283" w:firstLine="0"/>
        <w:jc w:val="both"/>
        <w:rPr>
          <w:rFonts w:ascii="Arial" w:hAnsi="Arial" w:cs="Arial"/>
          <w:sz w:val="22"/>
          <w:szCs w:val="22"/>
        </w:rPr>
      </w:pPr>
      <w:r w:rsidRPr="000C62CE">
        <w:rPr>
          <w:rFonts w:ascii="Arial" w:hAnsi="Arial" w:cs="Arial"/>
          <w:sz w:val="22"/>
          <w:szCs w:val="22"/>
        </w:rPr>
        <w:t>da ulteriori leggi speciali in favore di particolari categorie di cittadini, fermi restando i limiti percentuali e l’ordine di priorità previsti a norma di legge.</w:t>
      </w:r>
    </w:p>
    <w:p w:rsidR="003B19FA" w:rsidRDefault="003B19FA" w:rsidP="004E5EC0">
      <w:pPr>
        <w:pStyle w:val="Paragrafoelenco"/>
        <w:ind w:left="0" w:right="-283"/>
        <w:jc w:val="both"/>
        <w:rPr>
          <w:rFonts w:ascii="Arial" w:hAnsi="Arial" w:cs="Arial"/>
          <w:sz w:val="22"/>
        </w:rPr>
      </w:pPr>
    </w:p>
    <w:p w:rsidR="003B19FA" w:rsidRPr="00051480" w:rsidRDefault="003B19FA" w:rsidP="004E5EC0">
      <w:pPr>
        <w:ind w:right="-283"/>
        <w:jc w:val="both"/>
        <w:rPr>
          <w:rFonts w:ascii="Arial" w:hAnsi="Arial" w:cs="Arial"/>
          <w:sz w:val="22"/>
        </w:rPr>
      </w:pPr>
      <w:r w:rsidRPr="00051480">
        <w:rPr>
          <w:rFonts w:ascii="Arial" w:hAnsi="Arial" w:cs="Arial"/>
          <w:sz w:val="22"/>
          <w:u w:val="single"/>
        </w:rPr>
        <w:t>La mancata dichiarazione dell’aver diritto alla riserva all’atto di presentazione della domanda equivale a rinuncia ad usufruire dei benefici</w:t>
      </w:r>
      <w:r w:rsidRPr="00051480">
        <w:rPr>
          <w:rFonts w:ascii="Arial" w:hAnsi="Arial" w:cs="Arial"/>
          <w:sz w:val="22"/>
        </w:rPr>
        <w:t xml:space="preserve">.  </w:t>
      </w:r>
    </w:p>
    <w:p w:rsidR="003B19FA" w:rsidRDefault="003B19FA" w:rsidP="004E5EC0">
      <w:pPr>
        <w:ind w:right="-283"/>
        <w:jc w:val="both"/>
        <w:rPr>
          <w:rFonts w:ascii="Arial" w:hAnsi="Arial" w:cs="Arial"/>
          <w:sz w:val="22"/>
        </w:rPr>
      </w:pPr>
    </w:p>
    <w:p w:rsidR="003B19FA" w:rsidRDefault="003B19FA" w:rsidP="004E5EC0">
      <w:pPr>
        <w:ind w:right="-283"/>
        <w:jc w:val="both"/>
        <w:rPr>
          <w:rFonts w:ascii="Arial" w:hAnsi="Arial" w:cs="Arial"/>
          <w:sz w:val="22"/>
        </w:rPr>
      </w:pPr>
      <w:r w:rsidRPr="002224FB">
        <w:rPr>
          <w:rFonts w:ascii="Arial" w:hAnsi="Arial" w:cs="Arial"/>
          <w:sz w:val="22"/>
        </w:rPr>
        <w:t xml:space="preserve">Nel caso non ci siano candidati idonei </w:t>
      </w:r>
      <w:r>
        <w:rPr>
          <w:rFonts w:ascii="Arial" w:hAnsi="Arial" w:cs="Arial"/>
          <w:sz w:val="22"/>
        </w:rPr>
        <w:t>riservatari</w:t>
      </w:r>
      <w:r w:rsidRPr="002224FB">
        <w:rPr>
          <w:rFonts w:ascii="Arial" w:hAnsi="Arial" w:cs="Arial"/>
          <w:sz w:val="22"/>
        </w:rPr>
        <w:t xml:space="preserve">, i </w:t>
      </w:r>
      <w:r>
        <w:rPr>
          <w:rFonts w:ascii="Arial" w:hAnsi="Arial" w:cs="Arial"/>
          <w:sz w:val="22"/>
        </w:rPr>
        <w:t xml:space="preserve">succitati </w:t>
      </w:r>
      <w:r w:rsidRPr="002224FB">
        <w:rPr>
          <w:rFonts w:ascii="Arial" w:hAnsi="Arial" w:cs="Arial"/>
          <w:sz w:val="22"/>
        </w:rPr>
        <w:t>posti saranno assegnati ad altri candidati utilmente collocati in graduatoria.</w:t>
      </w:r>
    </w:p>
    <w:p w:rsidR="003B19FA" w:rsidRDefault="003B19FA" w:rsidP="004E5EC0">
      <w:pPr>
        <w:ind w:right="-283"/>
        <w:jc w:val="both"/>
        <w:rPr>
          <w:rFonts w:ascii="Arial" w:hAnsi="Arial" w:cs="Arial"/>
          <w:sz w:val="22"/>
        </w:rPr>
      </w:pPr>
    </w:p>
    <w:p w:rsidR="003B19FA" w:rsidRPr="0017253F" w:rsidRDefault="003B19FA" w:rsidP="004E5EC0">
      <w:pPr>
        <w:pStyle w:val="Corpotesto"/>
        <w:tabs>
          <w:tab w:val="left" w:pos="426"/>
        </w:tabs>
        <w:ind w:right="-283"/>
        <w:jc w:val="both"/>
        <w:rPr>
          <w:rFonts w:ascii="Arial" w:hAnsi="Arial" w:cs="Arial"/>
          <w:sz w:val="22"/>
          <w:szCs w:val="22"/>
        </w:rPr>
      </w:pPr>
      <w:r w:rsidRPr="0017253F">
        <w:rPr>
          <w:rFonts w:ascii="Arial" w:hAnsi="Arial" w:cs="Arial"/>
          <w:sz w:val="22"/>
          <w:szCs w:val="22"/>
        </w:rPr>
        <w:t xml:space="preserve">Si precisa che questa Amministrazione garantisce pari opportunità tra uomini e donne per l’accesso al lavoro ed il trattamento sul lavoro (artt. 7 e 57 </w:t>
      </w:r>
      <w:r>
        <w:rPr>
          <w:rFonts w:ascii="Arial" w:hAnsi="Arial" w:cs="Arial"/>
          <w:sz w:val="22"/>
          <w:szCs w:val="22"/>
        </w:rPr>
        <w:t>D.lgs.</w:t>
      </w:r>
      <w:r w:rsidRPr="0017253F">
        <w:rPr>
          <w:rFonts w:ascii="Arial" w:hAnsi="Arial" w:cs="Arial"/>
          <w:sz w:val="22"/>
          <w:szCs w:val="22"/>
        </w:rPr>
        <w:t xml:space="preserve">165/01 – </w:t>
      </w:r>
      <w:r>
        <w:rPr>
          <w:rFonts w:ascii="Arial" w:hAnsi="Arial" w:cs="Arial"/>
          <w:sz w:val="22"/>
          <w:szCs w:val="22"/>
        </w:rPr>
        <w:t>D.lgs.</w:t>
      </w:r>
      <w:r w:rsidRPr="0017253F">
        <w:rPr>
          <w:rFonts w:ascii="Arial" w:hAnsi="Arial" w:cs="Arial"/>
          <w:sz w:val="22"/>
          <w:szCs w:val="22"/>
        </w:rPr>
        <w:t xml:space="preserve">198/06 – L.246/2005 così come modificata dal </w:t>
      </w:r>
      <w:r>
        <w:rPr>
          <w:rFonts w:ascii="Arial" w:hAnsi="Arial" w:cs="Arial"/>
          <w:sz w:val="22"/>
          <w:szCs w:val="22"/>
        </w:rPr>
        <w:t xml:space="preserve">D.lgs. </w:t>
      </w:r>
      <w:r w:rsidRPr="0017253F">
        <w:rPr>
          <w:rFonts w:ascii="Arial" w:hAnsi="Arial" w:cs="Arial"/>
          <w:sz w:val="22"/>
          <w:szCs w:val="22"/>
        </w:rPr>
        <w:t xml:space="preserve">n. 5 del 25.1.2010). </w:t>
      </w:r>
    </w:p>
    <w:p w:rsidR="003B19FA" w:rsidRDefault="003B19FA" w:rsidP="004E5EC0">
      <w:pPr>
        <w:ind w:right="-283"/>
        <w:jc w:val="both"/>
        <w:rPr>
          <w:rFonts w:ascii="Arial" w:hAnsi="Arial" w:cs="Arial"/>
          <w:sz w:val="22"/>
        </w:rPr>
      </w:pPr>
    </w:p>
    <w:p w:rsidR="008E7D22" w:rsidRPr="007B4005" w:rsidRDefault="00820CC2" w:rsidP="004E5EC0">
      <w:pPr>
        <w:ind w:right="-283"/>
        <w:rPr>
          <w:rFonts w:ascii="Arial" w:hAnsi="Arial" w:cs="Arial"/>
          <w:b/>
          <w:sz w:val="24"/>
          <w:szCs w:val="24"/>
          <w:u w:val="single"/>
        </w:rPr>
      </w:pPr>
      <w:r w:rsidRPr="007B4005">
        <w:rPr>
          <w:rFonts w:ascii="Arial" w:hAnsi="Arial" w:cs="Arial"/>
          <w:b/>
          <w:sz w:val="24"/>
          <w:szCs w:val="24"/>
          <w:u w:val="single"/>
        </w:rPr>
        <w:lastRenderedPageBreak/>
        <w:t>REQUISITI GENERALI DI AMMISSIONE</w:t>
      </w:r>
    </w:p>
    <w:p w:rsidR="00820CC2" w:rsidRPr="002224FB" w:rsidRDefault="00820CC2" w:rsidP="004E5EC0">
      <w:pPr>
        <w:ind w:right="-283"/>
        <w:jc w:val="both"/>
        <w:rPr>
          <w:rFonts w:ascii="Arial" w:hAnsi="Arial" w:cs="Arial"/>
          <w:sz w:val="22"/>
          <w:szCs w:val="22"/>
        </w:rPr>
      </w:pPr>
      <w:r w:rsidRPr="002224FB">
        <w:rPr>
          <w:rFonts w:ascii="Arial" w:hAnsi="Arial" w:cs="Arial"/>
          <w:sz w:val="22"/>
          <w:szCs w:val="22"/>
        </w:rPr>
        <w:t xml:space="preserve"> </w:t>
      </w:r>
    </w:p>
    <w:p w:rsidR="001C59A9" w:rsidRDefault="001C59A9" w:rsidP="004E5EC0">
      <w:pPr>
        <w:pStyle w:val="Paragrafoelenco"/>
        <w:numPr>
          <w:ilvl w:val="0"/>
          <w:numId w:val="3"/>
        </w:numPr>
        <w:spacing w:after="40"/>
        <w:ind w:left="0" w:right="-283" w:firstLine="0"/>
        <w:jc w:val="both"/>
        <w:rPr>
          <w:rFonts w:ascii="Arial" w:hAnsi="Arial" w:cs="Arial"/>
          <w:sz w:val="22"/>
          <w:szCs w:val="22"/>
        </w:rPr>
      </w:pPr>
      <w:r>
        <w:rPr>
          <w:rFonts w:ascii="Arial" w:hAnsi="Arial" w:cs="Arial"/>
          <w:b/>
          <w:sz w:val="22"/>
          <w:szCs w:val="22"/>
        </w:rPr>
        <w:t>C</w:t>
      </w:r>
      <w:r w:rsidRPr="002224FB">
        <w:rPr>
          <w:rFonts w:ascii="Arial" w:hAnsi="Arial" w:cs="Arial"/>
          <w:b/>
          <w:sz w:val="22"/>
          <w:szCs w:val="22"/>
        </w:rPr>
        <w:t>ittadinanza italiana</w:t>
      </w:r>
      <w:r w:rsidRPr="002224FB">
        <w:rPr>
          <w:rFonts w:ascii="Arial" w:hAnsi="Arial" w:cs="Arial"/>
          <w:sz w:val="22"/>
          <w:szCs w:val="22"/>
        </w:rPr>
        <w:t xml:space="preserve">, salve le equiparazioni stabilite dalle leggi vigenti. Sono equiparati ai cittadini italiani i cittadini della Repubblica di San Marino e della Città del Vaticano; </w:t>
      </w:r>
    </w:p>
    <w:p w:rsidR="001C59A9" w:rsidRPr="002224FB" w:rsidRDefault="001C59A9" w:rsidP="004E5EC0">
      <w:pPr>
        <w:pStyle w:val="Paragrafoelenco"/>
        <w:spacing w:after="40"/>
        <w:ind w:left="0" w:right="-283"/>
        <w:jc w:val="both"/>
        <w:rPr>
          <w:rFonts w:ascii="Arial" w:hAnsi="Arial" w:cs="Arial"/>
          <w:sz w:val="22"/>
          <w:szCs w:val="22"/>
        </w:rPr>
      </w:pPr>
    </w:p>
    <w:p w:rsidR="001C59A9" w:rsidRPr="002224FB" w:rsidRDefault="001C59A9" w:rsidP="004E5EC0">
      <w:pPr>
        <w:pStyle w:val="Pa22"/>
        <w:numPr>
          <w:ilvl w:val="0"/>
          <w:numId w:val="3"/>
        </w:numPr>
        <w:spacing w:after="40"/>
        <w:ind w:left="0" w:right="-283" w:firstLine="0"/>
        <w:jc w:val="both"/>
        <w:rPr>
          <w:rFonts w:ascii="Arial" w:hAnsi="Arial" w:cs="Arial"/>
          <w:b/>
          <w:sz w:val="22"/>
          <w:szCs w:val="22"/>
        </w:rPr>
      </w:pPr>
      <w:r w:rsidRPr="002224FB">
        <w:rPr>
          <w:rFonts w:ascii="Arial" w:hAnsi="Arial" w:cs="Arial"/>
          <w:b/>
          <w:sz w:val="22"/>
          <w:szCs w:val="22"/>
        </w:rPr>
        <w:t>cittadinanza di un</w:t>
      </w:r>
      <w:r>
        <w:rPr>
          <w:rFonts w:ascii="Arial" w:hAnsi="Arial" w:cs="Arial"/>
          <w:b/>
          <w:sz w:val="22"/>
          <w:szCs w:val="22"/>
        </w:rPr>
        <w:t xml:space="preserve">o dei Paesi dell’Unione Europea, </w:t>
      </w:r>
      <w:r>
        <w:rPr>
          <w:rFonts w:ascii="Arial" w:hAnsi="Arial" w:cs="Arial"/>
          <w:sz w:val="22"/>
          <w:szCs w:val="22"/>
        </w:rPr>
        <w:t>secondo quanto stabilito dall’art. 38 – comma 1 – del D.lgs. 165/2001, così come modificato dall’art. 7 della legge 6.8.2013</w:t>
      </w:r>
      <w:r w:rsidRPr="002224FB">
        <w:rPr>
          <w:rFonts w:ascii="Arial" w:hAnsi="Arial" w:cs="Arial"/>
          <w:b/>
          <w:sz w:val="22"/>
          <w:szCs w:val="22"/>
        </w:rPr>
        <w:t xml:space="preserve"> </w:t>
      </w:r>
    </w:p>
    <w:p w:rsidR="001C59A9" w:rsidRDefault="001C59A9" w:rsidP="004E5EC0">
      <w:pPr>
        <w:pStyle w:val="Pa57"/>
        <w:spacing w:after="40"/>
        <w:ind w:right="-283"/>
        <w:jc w:val="both"/>
        <w:rPr>
          <w:rFonts w:ascii="Arial" w:hAnsi="Arial" w:cs="Arial"/>
          <w:sz w:val="22"/>
          <w:szCs w:val="22"/>
        </w:rPr>
      </w:pPr>
    </w:p>
    <w:p w:rsidR="001C59A9" w:rsidRPr="006448C7" w:rsidRDefault="001C59A9" w:rsidP="004E5EC0">
      <w:pPr>
        <w:pStyle w:val="Pa57"/>
        <w:spacing w:after="40"/>
        <w:ind w:right="-283"/>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1C59A9" w:rsidRPr="006448C7" w:rsidRDefault="001C59A9" w:rsidP="004E5EC0">
      <w:pPr>
        <w:pStyle w:val="Pa57"/>
        <w:numPr>
          <w:ilvl w:val="0"/>
          <w:numId w:val="6"/>
        </w:numPr>
        <w:spacing w:after="40"/>
        <w:ind w:left="0" w:right="-283" w:firstLine="0"/>
        <w:jc w:val="both"/>
        <w:rPr>
          <w:rFonts w:ascii="Arial" w:hAnsi="Arial" w:cs="Arial"/>
          <w:sz w:val="22"/>
          <w:szCs w:val="22"/>
        </w:rPr>
      </w:pPr>
      <w:r w:rsidRPr="006448C7">
        <w:rPr>
          <w:rFonts w:ascii="Arial" w:hAnsi="Arial" w:cs="Arial"/>
          <w:sz w:val="22"/>
          <w:szCs w:val="22"/>
        </w:rPr>
        <w:t>i cittadini degli Stati membri dell’Unione Europea e i loro familiari, non aventi la cittadinanz</w:t>
      </w:r>
      <w:r w:rsidR="00511A52">
        <w:rPr>
          <w:rFonts w:ascii="Arial" w:hAnsi="Arial" w:cs="Arial"/>
          <w:sz w:val="22"/>
          <w:szCs w:val="22"/>
        </w:rPr>
        <w:t>a di uno Stato membro dell’Unio</w:t>
      </w:r>
      <w:r w:rsidRPr="006448C7">
        <w:rPr>
          <w:rFonts w:ascii="Arial" w:hAnsi="Arial" w:cs="Arial"/>
          <w:sz w:val="22"/>
          <w:szCs w:val="22"/>
        </w:rPr>
        <w:t xml:space="preserve">ne Europea, che siano titolari del diritto di soggiorno o del diritto di soggiorno permanente; </w:t>
      </w:r>
    </w:p>
    <w:p w:rsidR="001C59A9" w:rsidRPr="006448C7" w:rsidRDefault="001C59A9" w:rsidP="004E5EC0">
      <w:pPr>
        <w:pStyle w:val="Pa57"/>
        <w:numPr>
          <w:ilvl w:val="0"/>
          <w:numId w:val="6"/>
        </w:numPr>
        <w:spacing w:after="40"/>
        <w:ind w:left="0" w:right="-283" w:firstLine="0"/>
        <w:jc w:val="both"/>
        <w:rPr>
          <w:rFonts w:ascii="Arial" w:hAnsi="Arial" w:cs="Arial"/>
          <w:sz w:val="22"/>
          <w:szCs w:val="22"/>
        </w:rPr>
      </w:pPr>
      <w:r w:rsidRPr="006448C7">
        <w:rPr>
          <w:rFonts w:ascii="Arial" w:hAnsi="Arial" w:cs="Arial"/>
          <w:sz w:val="22"/>
          <w:szCs w:val="22"/>
        </w:rPr>
        <w:t>i cittadini di Paesi terzi all’Unione Europea che siano titola</w:t>
      </w:r>
      <w:r w:rsidRPr="006448C7">
        <w:rPr>
          <w:rFonts w:ascii="Arial" w:hAnsi="Arial" w:cs="Arial"/>
          <w:sz w:val="22"/>
          <w:szCs w:val="22"/>
        </w:rPr>
        <w:softHyphen/>
        <w:t>ri del permesso di soggior</w:t>
      </w:r>
      <w:r w:rsidR="00511A52">
        <w:rPr>
          <w:rFonts w:ascii="Arial" w:hAnsi="Arial" w:cs="Arial"/>
          <w:sz w:val="22"/>
          <w:szCs w:val="22"/>
        </w:rPr>
        <w:t>no CE per soggiornanti di lun</w:t>
      </w:r>
      <w:r w:rsidRPr="006448C7">
        <w:rPr>
          <w:rFonts w:ascii="Arial" w:hAnsi="Arial" w:cs="Arial"/>
          <w:sz w:val="22"/>
          <w:szCs w:val="22"/>
        </w:rPr>
        <w:t xml:space="preserve">go periodo o che siano titolari dello status di «rifugiato» o di «protezione sussidiaria». </w:t>
      </w:r>
    </w:p>
    <w:p w:rsidR="001C59A9" w:rsidRDefault="001C59A9" w:rsidP="004E5EC0">
      <w:pPr>
        <w:pStyle w:val="Pa19"/>
        <w:spacing w:after="40"/>
        <w:ind w:right="-283"/>
        <w:jc w:val="both"/>
        <w:rPr>
          <w:rFonts w:ascii="Arial" w:hAnsi="Arial" w:cs="Arial"/>
          <w:sz w:val="22"/>
          <w:szCs w:val="22"/>
        </w:rPr>
      </w:pPr>
      <w:r w:rsidRPr="002224FB">
        <w:rPr>
          <w:rFonts w:ascii="Arial" w:hAnsi="Arial" w:cs="Arial"/>
          <w:sz w:val="22"/>
          <w:szCs w:val="22"/>
        </w:rPr>
        <w:t xml:space="preserve">Sono considerati familiari, secondo la Direttiva Comunitaria n. 2004/28/CE, il coniuge del migrante, i discendenti diretti di età inferiore a 21 anni a carico </w:t>
      </w:r>
      <w:r w:rsidR="00511A52">
        <w:rPr>
          <w:rFonts w:ascii="Arial" w:hAnsi="Arial" w:cs="Arial"/>
          <w:sz w:val="22"/>
          <w:szCs w:val="22"/>
        </w:rPr>
        <w:t>e quelli del coniuge, gli ascen</w:t>
      </w:r>
      <w:r w:rsidRPr="002224FB">
        <w:rPr>
          <w:rFonts w:ascii="Arial" w:hAnsi="Arial" w:cs="Arial"/>
          <w:sz w:val="22"/>
          <w:szCs w:val="22"/>
        </w:rPr>
        <w:t xml:space="preserve">denti diretti a carico e quelli del coniuge. </w:t>
      </w:r>
    </w:p>
    <w:p w:rsidR="001C59A9" w:rsidRPr="002224FB" w:rsidRDefault="001C59A9" w:rsidP="004E5EC0">
      <w:pPr>
        <w:ind w:right="-283"/>
        <w:jc w:val="both"/>
        <w:rPr>
          <w:rFonts w:ascii="Arial" w:hAnsi="Arial" w:cs="Arial"/>
          <w:sz w:val="22"/>
          <w:szCs w:val="22"/>
        </w:rPr>
      </w:pPr>
      <w:r w:rsidRPr="002224FB">
        <w:rPr>
          <w:rFonts w:ascii="Arial" w:hAnsi="Arial" w:cs="Arial"/>
          <w:sz w:val="22"/>
          <w:szCs w:val="22"/>
        </w:rPr>
        <w:t>Per i cittadini non in possesso della cittadinanza italiana, la Commissione Esaminatric</w:t>
      </w:r>
      <w:r w:rsidR="00511A52">
        <w:rPr>
          <w:rFonts w:ascii="Arial" w:hAnsi="Arial" w:cs="Arial"/>
          <w:sz w:val="22"/>
          <w:szCs w:val="22"/>
        </w:rPr>
        <w:t>e accerterà l’adeguata conoscen</w:t>
      </w:r>
      <w:r w:rsidRPr="002224FB">
        <w:rPr>
          <w:rFonts w:ascii="Arial" w:hAnsi="Arial" w:cs="Arial"/>
          <w:sz w:val="22"/>
          <w:szCs w:val="22"/>
        </w:rPr>
        <w:t>za della lingua italiana, come prescritto dal D.P.C.M. 7 febbraio 1994, n. 174 «Regolamento recante norme sull’accesso dei cittadini degli Stati membri dell’Unione Europea ai posti di lavoro presso le amministrazioni pubbliche».</w:t>
      </w:r>
    </w:p>
    <w:p w:rsidR="008E7D22" w:rsidRPr="002224FB" w:rsidRDefault="008E7D22" w:rsidP="004E5EC0">
      <w:pPr>
        <w:ind w:right="-283"/>
        <w:jc w:val="both"/>
        <w:rPr>
          <w:rFonts w:ascii="Arial" w:hAnsi="Arial" w:cs="Arial"/>
          <w:sz w:val="22"/>
          <w:szCs w:val="22"/>
        </w:rPr>
      </w:pPr>
    </w:p>
    <w:p w:rsidR="0047468B" w:rsidRDefault="0047468B" w:rsidP="004E5EC0">
      <w:pPr>
        <w:pStyle w:val="Paragrafoelenco"/>
        <w:numPr>
          <w:ilvl w:val="0"/>
          <w:numId w:val="2"/>
        </w:numPr>
        <w:tabs>
          <w:tab w:val="clear" w:pos="1287"/>
        </w:tabs>
        <w:ind w:left="0" w:right="-283" w:firstLine="0"/>
        <w:jc w:val="both"/>
        <w:rPr>
          <w:rFonts w:ascii="Arial" w:hAnsi="Arial" w:cs="Arial"/>
          <w:sz w:val="22"/>
          <w:szCs w:val="22"/>
        </w:rPr>
      </w:pPr>
      <w:r>
        <w:rPr>
          <w:rFonts w:ascii="Arial" w:hAnsi="Arial" w:cs="Arial"/>
          <w:b/>
          <w:sz w:val="22"/>
          <w:szCs w:val="22"/>
        </w:rPr>
        <w:t>Età non inferiore ad anni 18 e non superiore all’età costituente il limite per il collocamento a riposo.</w:t>
      </w:r>
      <w:r w:rsidRPr="0017253F">
        <w:rPr>
          <w:rFonts w:ascii="Arial" w:hAnsi="Arial" w:cs="Arial"/>
          <w:sz w:val="22"/>
          <w:szCs w:val="22"/>
        </w:rPr>
        <w:t xml:space="preserve"> </w:t>
      </w:r>
    </w:p>
    <w:p w:rsidR="0047468B" w:rsidRPr="002224FB" w:rsidRDefault="0047468B" w:rsidP="004E5EC0">
      <w:pPr>
        <w:pStyle w:val="Paragrafoelenco"/>
        <w:ind w:left="0" w:right="-283"/>
        <w:jc w:val="both"/>
        <w:rPr>
          <w:rFonts w:ascii="Arial" w:hAnsi="Arial" w:cs="Arial"/>
          <w:sz w:val="22"/>
          <w:szCs w:val="22"/>
        </w:rPr>
      </w:pPr>
    </w:p>
    <w:p w:rsidR="0047468B" w:rsidRPr="002224FB" w:rsidRDefault="00593208" w:rsidP="004E5EC0">
      <w:pPr>
        <w:pStyle w:val="Paragrafoelenco"/>
        <w:numPr>
          <w:ilvl w:val="0"/>
          <w:numId w:val="2"/>
        </w:numPr>
        <w:tabs>
          <w:tab w:val="clear" w:pos="1287"/>
        </w:tabs>
        <w:ind w:left="0" w:right="-283" w:firstLine="0"/>
        <w:jc w:val="both"/>
        <w:rPr>
          <w:rFonts w:ascii="Arial" w:hAnsi="Arial" w:cs="Arial"/>
          <w:sz w:val="22"/>
          <w:szCs w:val="22"/>
        </w:rPr>
      </w:pPr>
      <w:r>
        <w:rPr>
          <w:rFonts w:ascii="Arial" w:hAnsi="Arial" w:cs="Arial"/>
          <w:b/>
          <w:sz w:val="22"/>
          <w:szCs w:val="22"/>
        </w:rPr>
        <w:t>I</w:t>
      </w:r>
      <w:r w:rsidR="0047468B" w:rsidRPr="0017253F">
        <w:rPr>
          <w:rFonts w:ascii="Arial" w:hAnsi="Arial" w:cs="Arial"/>
          <w:b/>
          <w:sz w:val="22"/>
          <w:szCs w:val="22"/>
        </w:rPr>
        <w:t xml:space="preserve">doneità fisica </w:t>
      </w:r>
      <w:r w:rsidR="00A22205">
        <w:rPr>
          <w:rFonts w:ascii="Arial" w:hAnsi="Arial" w:cs="Arial"/>
          <w:b/>
          <w:sz w:val="22"/>
          <w:szCs w:val="22"/>
        </w:rPr>
        <w:t xml:space="preserve">totale </w:t>
      </w:r>
      <w:r w:rsidR="0047468B">
        <w:rPr>
          <w:rFonts w:ascii="Arial" w:hAnsi="Arial" w:cs="Arial"/>
          <w:b/>
          <w:sz w:val="22"/>
          <w:szCs w:val="22"/>
        </w:rPr>
        <w:t>all’impiego.</w:t>
      </w:r>
      <w:r w:rsidR="0047468B" w:rsidRPr="0017253F">
        <w:rPr>
          <w:rFonts w:ascii="Arial" w:hAnsi="Arial" w:cs="Arial"/>
          <w:sz w:val="22"/>
          <w:szCs w:val="22"/>
        </w:rPr>
        <w:t xml:space="preserve"> </w:t>
      </w:r>
      <w:r w:rsidR="0047468B">
        <w:rPr>
          <w:rFonts w:ascii="Arial" w:hAnsi="Arial" w:cs="Arial"/>
          <w:sz w:val="22"/>
          <w:szCs w:val="22"/>
        </w:rPr>
        <w:t>L’accertamento dell’idoneità fisica a tutti i compiti rientranti nella qualifica</w:t>
      </w:r>
      <w:r w:rsidR="00A22205">
        <w:rPr>
          <w:rFonts w:ascii="Arial" w:hAnsi="Arial" w:cs="Arial"/>
          <w:sz w:val="22"/>
          <w:szCs w:val="22"/>
        </w:rPr>
        <w:t xml:space="preserve"> di </w:t>
      </w:r>
      <w:r w:rsidR="001C59A9">
        <w:rPr>
          <w:rFonts w:ascii="Arial" w:hAnsi="Arial" w:cs="Arial"/>
          <w:sz w:val="22"/>
          <w:szCs w:val="22"/>
        </w:rPr>
        <w:t xml:space="preserve">Tecnico </w:t>
      </w:r>
      <w:r w:rsidR="00700AB0">
        <w:rPr>
          <w:rFonts w:ascii="Arial" w:hAnsi="Arial" w:cs="Arial"/>
          <w:sz w:val="22"/>
          <w:szCs w:val="22"/>
        </w:rPr>
        <w:t>sanitario di laboratorio biomedico</w:t>
      </w:r>
      <w:r w:rsidR="0047468B">
        <w:rPr>
          <w:rFonts w:ascii="Arial" w:hAnsi="Arial" w:cs="Arial"/>
          <w:sz w:val="22"/>
          <w:szCs w:val="22"/>
        </w:rPr>
        <w:t>, con l’osservanza delle norme in materia di categorie protette, è effettuato a cura dell’ASST Valle Olona, prima dell’immissione in servizio.</w:t>
      </w:r>
    </w:p>
    <w:p w:rsidR="00820CC2" w:rsidRPr="002224FB" w:rsidRDefault="00820CC2" w:rsidP="004E5EC0">
      <w:pPr>
        <w:ind w:right="-283"/>
        <w:jc w:val="both"/>
        <w:rPr>
          <w:rFonts w:ascii="Arial" w:hAnsi="Arial" w:cs="Arial"/>
          <w:sz w:val="22"/>
          <w:szCs w:val="22"/>
        </w:rPr>
      </w:pPr>
    </w:p>
    <w:p w:rsidR="00896133" w:rsidRPr="0047468B" w:rsidRDefault="0047468B" w:rsidP="004E5EC0">
      <w:pPr>
        <w:pStyle w:val="Paragrafoelenco"/>
        <w:numPr>
          <w:ilvl w:val="0"/>
          <w:numId w:val="2"/>
        </w:numPr>
        <w:tabs>
          <w:tab w:val="clear" w:pos="1287"/>
        </w:tabs>
        <w:ind w:left="0" w:right="-283" w:firstLine="0"/>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licenziati a decorrere dalla data di entrata in vigore del primo contratto collettivo per aver conseguito l’impiego stesso mediante la produzione di documenti falsi o viziati da invalidità non sanabile.    </w:t>
      </w:r>
    </w:p>
    <w:p w:rsidR="009736B9" w:rsidRDefault="009736B9" w:rsidP="004E5EC0">
      <w:pPr>
        <w:ind w:right="-283"/>
        <w:jc w:val="both"/>
        <w:rPr>
          <w:rFonts w:ascii="Arial" w:hAnsi="Arial" w:cs="Arial"/>
          <w:b/>
          <w:sz w:val="22"/>
          <w:szCs w:val="22"/>
          <w:u w:val="single"/>
        </w:rPr>
      </w:pPr>
    </w:p>
    <w:p w:rsidR="00A22205" w:rsidRPr="00A22205" w:rsidRDefault="000C62CE" w:rsidP="004E5EC0">
      <w:pPr>
        <w:pStyle w:val="Paragrafoelenco"/>
        <w:numPr>
          <w:ilvl w:val="0"/>
          <w:numId w:val="2"/>
        </w:numPr>
        <w:tabs>
          <w:tab w:val="clear" w:pos="1287"/>
        </w:tabs>
        <w:ind w:left="0" w:right="-283" w:firstLine="0"/>
        <w:jc w:val="both"/>
        <w:rPr>
          <w:rFonts w:ascii="Arial" w:hAnsi="Arial" w:cs="Arial"/>
          <w:sz w:val="22"/>
          <w:szCs w:val="22"/>
        </w:rPr>
      </w:pPr>
      <w:r>
        <w:rPr>
          <w:rFonts w:ascii="Arial" w:hAnsi="Arial" w:cs="Arial"/>
          <w:b/>
          <w:sz w:val="22"/>
          <w:szCs w:val="22"/>
        </w:rPr>
        <w:t>A</w:t>
      </w:r>
      <w:r w:rsidR="00A22205" w:rsidRPr="00A22205">
        <w:rPr>
          <w:rFonts w:ascii="Arial" w:hAnsi="Arial" w:cs="Arial"/>
          <w:b/>
          <w:sz w:val="22"/>
          <w:szCs w:val="22"/>
        </w:rPr>
        <w:t>ssenza di condanne penali</w:t>
      </w:r>
      <w:r w:rsidR="00A22205" w:rsidRPr="00A22205">
        <w:rPr>
          <w:rFonts w:ascii="Arial" w:hAnsi="Arial" w:cs="Arial"/>
          <w:sz w:val="22"/>
          <w:szCs w:val="22"/>
        </w:rPr>
        <w:t xml:space="preserve">. </w:t>
      </w:r>
      <w:r w:rsidR="009904C1">
        <w:rPr>
          <w:rFonts w:ascii="Arial" w:hAnsi="Arial" w:cs="Arial"/>
          <w:sz w:val="22"/>
          <w:szCs w:val="22"/>
        </w:rPr>
        <w:t>Nel caso di presenza di condanne penali l’</w:t>
      </w:r>
      <w:r w:rsidR="00A22205">
        <w:rPr>
          <w:rFonts w:ascii="Arial" w:hAnsi="Arial" w:cs="Arial"/>
          <w:sz w:val="22"/>
          <w:szCs w:val="22"/>
        </w:rPr>
        <w:t>A</w:t>
      </w:r>
      <w:r w:rsidR="00A22205" w:rsidRPr="00A22205">
        <w:rPr>
          <w:rFonts w:ascii="Arial" w:hAnsi="Arial" w:cs="Arial"/>
          <w:sz w:val="22"/>
          <w:szCs w:val="22"/>
        </w:rPr>
        <w:t>zienda si riserva di valutare, a suo insindacabile giudizio, se</w:t>
      </w:r>
      <w:r w:rsidR="00A22205">
        <w:rPr>
          <w:rFonts w:ascii="Arial" w:hAnsi="Arial" w:cs="Arial"/>
          <w:sz w:val="22"/>
          <w:szCs w:val="22"/>
        </w:rPr>
        <w:t xml:space="preserve"> </w:t>
      </w:r>
      <w:r w:rsidR="00A22205" w:rsidRPr="00A22205">
        <w:rPr>
          <w:rFonts w:ascii="Arial" w:hAnsi="Arial" w:cs="Arial"/>
          <w:sz w:val="22"/>
          <w:szCs w:val="22"/>
        </w:rPr>
        <w:t>le sentenze penali riportate, risultino ostativ</w:t>
      </w:r>
      <w:r w:rsidR="009904C1">
        <w:rPr>
          <w:rFonts w:ascii="Arial" w:hAnsi="Arial" w:cs="Arial"/>
          <w:sz w:val="22"/>
          <w:szCs w:val="22"/>
        </w:rPr>
        <w:t>e</w:t>
      </w:r>
      <w:r w:rsidR="00A22205" w:rsidRPr="00A22205">
        <w:rPr>
          <w:rFonts w:ascii="Arial" w:hAnsi="Arial" w:cs="Arial"/>
          <w:sz w:val="22"/>
          <w:szCs w:val="22"/>
        </w:rPr>
        <w:t xml:space="preserve"> all’ammissione alla presente procedura concorsuale. </w:t>
      </w:r>
    </w:p>
    <w:p w:rsidR="00DD782E" w:rsidRPr="002224FB" w:rsidRDefault="00DD782E" w:rsidP="004E5EC0">
      <w:pPr>
        <w:ind w:right="-283"/>
        <w:jc w:val="both"/>
        <w:rPr>
          <w:rFonts w:ascii="Arial" w:hAnsi="Arial" w:cs="Arial"/>
          <w:b/>
          <w:sz w:val="22"/>
          <w:szCs w:val="22"/>
          <w:u w:val="single"/>
        </w:rPr>
      </w:pPr>
    </w:p>
    <w:p w:rsidR="00820CC2" w:rsidRPr="007B4005" w:rsidRDefault="00820CC2" w:rsidP="004E5EC0">
      <w:pPr>
        <w:ind w:right="-283"/>
        <w:rPr>
          <w:rFonts w:ascii="Arial" w:hAnsi="Arial" w:cs="Arial"/>
          <w:b/>
          <w:sz w:val="24"/>
          <w:szCs w:val="24"/>
          <w:u w:val="single"/>
        </w:rPr>
      </w:pPr>
      <w:r w:rsidRPr="007B4005">
        <w:rPr>
          <w:rFonts w:ascii="Arial" w:hAnsi="Arial" w:cs="Arial"/>
          <w:b/>
          <w:sz w:val="24"/>
          <w:szCs w:val="24"/>
          <w:u w:val="single"/>
        </w:rPr>
        <w:t>REQUISITI SPECIFICI DI AMMISSIONE</w:t>
      </w:r>
    </w:p>
    <w:p w:rsidR="00DB15DB" w:rsidRDefault="00DB15DB" w:rsidP="004E5EC0">
      <w:pPr>
        <w:overflowPunct/>
        <w:ind w:right="-283"/>
        <w:textAlignment w:val="auto"/>
        <w:rPr>
          <w:rFonts w:ascii="Arial" w:hAnsi="Arial" w:cs="Arial"/>
          <w:b/>
          <w:sz w:val="22"/>
          <w:szCs w:val="22"/>
          <w:u w:val="single"/>
        </w:rPr>
      </w:pPr>
    </w:p>
    <w:p w:rsidR="006B6BD6" w:rsidRPr="004A01ED" w:rsidRDefault="00292247" w:rsidP="004E5EC0">
      <w:pPr>
        <w:overflowPunct/>
        <w:ind w:right="-283"/>
        <w:jc w:val="both"/>
        <w:textAlignment w:val="auto"/>
        <w:rPr>
          <w:rFonts w:ascii="Arial" w:hAnsi="Arial" w:cs="Arial"/>
          <w:sz w:val="22"/>
          <w:szCs w:val="22"/>
        </w:rPr>
      </w:pPr>
      <w:r w:rsidRPr="00292247">
        <w:rPr>
          <w:rFonts w:ascii="Arial" w:hAnsi="Arial" w:cs="Arial"/>
          <w:b/>
          <w:sz w:val="22"/>
          <w:szCs w:val="22"/>
        </w:rPr>
        <w:sym w:font="Wingdings" w:char="F0D8"/>
      </w:r>
      <w:r w:rsidRPr="00292247">
        <w:rPr>
          <w:rFonts w:ascii="Arial" w:hAnsi="Arial" w:cs="Arial"/>
          <w:b/>
          <w:sz w:val="22"/>
          <w:szCs w:val="22"/>
        </w:rPr>
        <w:t xml:space="preserve"> Titolo di studio: </w:t>
      </w:r>
      <w:r w:rsidRPr="001C59A9">
        <w:rPr>
          <w:rFonts w:ascii="Arial" w:hAnsi="Arial" w:cs="Arial"/>
          <w:sz w:val="22"/>
          <w:szCs w:val="22"/>
        </w:rPr>
        <w:t xml:space="preserve">laurea di primo livello in </w:t>
      </w:r>
      <w:r w:rsidR="00700AB0" w:rsidRPr="00700AB0">
        <w:rPr>
          <w:rFonts w:ascii="Arial" w:hAnsi="Arial" w:cs="Arial"/>
          <w:sz w:val="22"/>
          <w:szCs w:val="22"/>
        </w:rPr>
        <w:t>TECNICO SANITARIO DI LABORATORIO BIOMEDICO, appartenente alla classe delle lauree in professioni sanitarie tecniche (L/SNT3) o titolo equipollente ai sensi della normativa vigente</w:t>
      </w:r>
      <w:r w:rsidR="00D3471C" w:rsidRPr="004A01ED">
        <w:rPr>
          <w:rFonts w:ascii="Arial" w:hAnsi="Arial" w:cs="Arial"/>
          <w:sz w:val="22"/>
          <w:szCs w:val="22"/>
        </w:rPr>
        <w:t>.</w:t>
      </w:r>
    </w:p>
    <w:p w:rsidR="00292247" w:rsidRPr="00700AB0" w:rsidRDefault="00292247" w:rsidP="004E5EC0">
      <w:pPr>
        <w:overflowPunct/>
        <w:ind w:right="-283"/>
        <w:jc w:val="both"/>
        <w:textAlignment w:val="auto"/>
        <w:rPr>
          <w:rFonts w:ascii="Arial" w:hAnsi="Arial" w:cs="Arial"/>
          <w:sz w:val="22"/>
          <w:szCs w:val="22"/>
        </w:rPr>
      </w:pPr>
    </w:p>
    <w:p w:rsidR="00A22205" w:rsidRPr="00A22205" w:rsidRDefault="00292247" w:rsidP="004E5EC0">
      <w:pPr>
        <w:pStyle w:val="Paragrafoelenco"/>
        <w:numPr>
          <w:ilvl w:val="0"/>
          <w:numId w:val="2"/>
        </w:numPr>
        <w:tabs>
          <w:tab w:val="clear" w:pos="1287"/>
        </w:tabs>
        <w:ind w:left="0" w:right="-283" w:firstLine="0"/>
        <w:jc w:val="both"/>
        <w:rPr>
          <w:rFonts w:ascii="Arial" w:hAnsi="Arial" w:cs="Arial"/>
          <w:sz w:val="22"/>
          <w:szCs w:val="22"/>
        </w:rPr>
      </w:pPr>
      <w:r w:rsidRPr="00292247">
        <w:rPr>
          <w:rFonts w:ascii="Arial" w:hAnsi="Arial" w:cs="Arial"/>
          <w:b/>
          <w:sz w:val="22"/>
          <w:szCs w:val="22"/>
        </w:rPr>
        <w:t>Iscrizione all’Albo</w:t>
      </w:r>
      <w:r w:rsidR="003B19FA">
        <w:rPr>
          <w:rFonts w:ascii="Arial" w:hAnsi="Arial" w:cs="Arial"/>
          <w:b/>
          <w:sz w:val="22"/>
          <w:szCs w:val="22"/>
        </w:rPr>
        <w:t xml:space="preserve"> Professionale</w:t>
      </w:r>
      <w:r>
        <w:rPr>
          <w:rFonts w:ascii="Arial" w:hAnsi="Arial" w:cs="Arial"/>
          <w:sz w:val="22"/>
          <w:szCs w:val="22"/>
        </w:rPr>
        <w:t>.</w:t>
      </w:r>
      <w:r w:rsidRPr="00A22205">
        <w:rPr>
          <w:rFonts w:ascii="Arial" w:hAnsi="Arial" w:cs="Arial"/>
          <w:sz w:val="22"/>
          <w:szCs w:val="22"/>
        </w:rPr>
        <w:t xml:space="preserve"> </w:t>
      </w:r>
      <w:r w:rsidR="00A22205" w:rsidRPr="00A22205">
        <w:rPr>
          <w:rFonts w:ascii="Arial" w:hAnsi="Arial" w:cs="Arial"/>
          <w:sz w:val="22"/>
          <w:szCs w:val="22"/>
        </w:rPr>
        <w:t>Tale iscrizione dovrà essere certificata, in data non anteriore a sei mesi, all'atto dell'eventuale assunzione in servizio</w:t>
      </w:r>
      <w:r w:rsidR="00DD782E">
        <w:rPr>
          <w:rFonts w:ascii="Arial" w:hAnsi="Arial" w:cs="Arial"/>
          <w:sz w:val="22"/>
          <w:szCs w:val="22"/>
        </w:rPr>
        <w:t xml:space="preserve"> ovvero autocertificata ai sensi del DPR 445/2000</w:t>
      </w:r>
      <w:r w:rsidR="00A22205" w:rsidRPr="00A22205">
        <w:rPr>
          <w:rFonts w:ascii="Arial" w:hAnsi="Arial" w:cs="Arial"/>
          <w:sz w:val="22"/>
          <w:szCs w:val="22"/>
        </w:rPr>
        <w:t>. L’iscrizione al corrispondente albo professionale di uno dei Paesi dell’Unione Europea consente la partecipazione, fermo restando l’obbligo dell’iscrizione all’albo in Italia pri</w:t>
      </w:r>
      <w:r w:rsidR="00D3471C">
        <w:rPr>
          <w:rFonts w:ascii="Arial" w:hAnsi="Arial" w:cs="Arial"/>
          <w:sz w:val="22"/>
          <w:szCs w:val="22"/>
        </w:rPr>
        <w:t>ma dell’assunzione in servizio.</w:t>
      </w:r>
    </w:p>
    <w:p w:rsidR="007E5465" w:rsidRPr="002224FB" w:rsidRDefault="007E5465" w:rsidP="004E5EC0">
      <w:pPr>
        <w:pStyle w:val="Paragrafoelenco"/>
        <w:ind w:left="0" w:right="-283"/>
        <w:rPr>
          <w:rFonts w:ascii="Arial" w:hAnsi="Arial" w:cs="Arial"/>
          <w:b/>
          <w:sz w:val="22"/>
          <w:szCs w:val="22"/>
        </w:rPr>
      </w:pPr>
    </w:p>
    <w:p w:rsidR="00700AB0" w:rsidRDefault="00A22205" w:rsidP="004E5EC0">
      <w:pPr>
        <w:ind w:right="-283"/>
        <w:jc w:val="both"/>
        <w:rPr>
          <w:rFonts w:ascii="Arial" w:hAnsi="Arial" w:cs="Arial"/>
          <w:sz w:val="22"/>
          <w:szCs w:val="22"/>
          <w:u w:val="single"/>
        </w:rPr>
      </w:pPr>
      <w:r w:rsidRPr="00A22205">
        <w:rPr>
          <w:rFonts w:ascii="Arial" w:hAnsi="Arial" w:cs="Arial"/>
          <w:sz w:val="22"/>
          <w:szCs w:val="22"/>
          <w:u w:val="single"/>
        </w:rPr>
        <w:t xml:space="preserve">I PREDETTI REQUISITI DEVONO ESSERE POSSEDUTI ALLA DATA DI SCADENZA DEL TERMINE STABILITO NEL  PRESENTE BANDO </w:t>
      </w:r>
      <w:r w:rsidR="00700AB0" w:rsidRPr="00A22205">
        <w:rPr>
          <w:rFonts w:ascii="Arial" w:hAnsi="Arial" w:cs="Arial"/>
          <w:sz w:val="22"/>
          <w:szCs w:val="22"/>
          <w:u w:val="single"/>
        </w:rPr>
        <w:t>DI CONCORSO PER LA PRESENTAZIONE DELLE DOMANDE DI AMMISSIONE</w:t>
      </w:r>
      <w:r w:rsidR="00700AB0">
        <w:rPr>
          <w:rFonts w:ascii="Arial" w:hAnsi="Arial" w:cs="Arial"/>
          <w:sz w:val="22"/>
          <w:szCs w:val="22"/>
          <w:u w:val="single"/>
        </w:rPr>
        <w:t xml:space="preserve"> </w:t>
      </w:r>
      <w:r w:rsidR="00700AB0" w:rsidRPr="00700AB0">
        <w:rPr>
          <w:rFonts w:ascii="Arial" w:hAnsi="Arial" w:cs="Arial"/>
          <w:sz w:val="22"/>
          <w:szCs w:val="22"/>
          <w:u w:val="single"/>
        </w:rPr>
        <w:t>E PERMANERE AL MOMENTO DELL’ASSUNZIONE IN SERVIZIO.</w:t>
      </w:r>
    </w:p>
    <w:p w:rsidR="004E5EC0" w:rsidRPr="00700AB0" w:rsidRDefault="004E5EC0" w:rsidP="004E5EC0">
      <w:pPr>
        <w:ind w:right="-283"/>
        <w:jc w:val="both"/>
        <w:rPr>
          <w:rFonts w:ascii="Arial" w:hAnsi="Arial" w:cs="Arial"/>
          <w:sz w:val="22"/>
          <w:szCs w:val="22"/>
          <w:u w:val="single"/>
        </w:rPr>
      </w:pPr>
    </w:p>
    <w:p w:rsidR="004A01ED" w:rsidRDefault="004A01ED" w:rsidP="004E5EC0">
      <w:pPr>
        <w:ind w:right="-283"/>
        <w:jc w:val="both"/>
        <w:rPr>
          <w:rFonts w:ascii="Arial" w:hAnsi="Arial" w:cs="Arial"/>
          <w:b/>
          <w:sz w:val="22"/>
          <w:szCs w:val="22"/>
        </w:rPr>
      </w:pPr>
    </w:p>
    <w:p w:rsidR="00700AB0" w:rsidRPr="00700AB0" w:rsidRDefault="00700AB0" w:rsidP="004E5EC0">
      <w:pPr>
        <w:pStyle w:val="Pa19"/>
        <w:spacing w:after="40"/>
        <w:ind w:right="-283"/>
        <w:jc w:val="both"/>
        <w:rPr>
          <w:rFonts w:ascii="Arial" w:hAnsi="Arial" w:cs="Arial"/>
          <w:sz w:val="22"/>
          <w:szCs w:val="22"/>
        </w:rPr>
      </w:pPr>
    </w:p>
    <w:p w:rsidR="00820CC2" w:rsidRPr="007B4005" w:rsidRDefault="001E0D8F" w:rsidP="004E5EC0">
      <w:pPr>
        <w:ind w:right="-283"/>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4E5EC0">
      <w:pPr>
        <w:pStyle w:val="Corpotesto"/>
        <w:ind w:right="-283"/>
        <w:rPr>
          <w:rFonts w:ascii="Candara" w:hAnsi="Candara" w:cs="Tahoma"/>
          <w:sz w:val="22"/>
          <w:szCs w:val="22"/>
        </w:rPr>
      </w:pPr>
    </w:p>
    <w:p w:rsidR="00FA6872" w:rsidRPr="00A20DE5" w:rsidRDefault="00FA6872" w:rsidP="004E5EC0">
      <w:pPr>
        <w:pStyle w:val="Pa19"/>
        <w:spacing w:after="40"/>
        <w:ind w:right="-283"/>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1"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FA6872" w:rsidRPr="00A20DE5" w:rsidRDefault="00FA6872" w:rsidP="004E5EC0">
      <w:pPr>
        <w:pStyle w:val="Pa19"/>
        <w:spacing w:after="40"/>
        <w:ind w:right="-283"/>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4E5EC0">
      <w:pPr>
        <w:ind w:right="-283"/>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4E5EC0">
      <w:pPr>
        <w:ind w:right="-283"/>
        <w:jc w:val="both"/>
        <w:rPr>
          <w:rFonts w:ascii="Arial" w:hAnsi="Arial" w:cs="Arial"/>
          <w:sz w:val="22"/>
          <w:szCs w:val="22"/>
        </w:rPr>
      </w:pPr>
    </w:p>
    <w:p w:rsidR="00FA6872" w:rsidRPr="00A20DE5" w:rsidRDefault="00FA6872" w:rsidP="004E5EC0">
      <w:pPr>
        <w:ind w:right="-283"/>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4E5EC0">
      <w:pPr>
        <w:pStyle w:val="Corpotesto"/>
        <w:ind w:right="-283"/>
        <w:rPr>
          <w:rFonts w:ascii="Arial" w:hAnsi="Arial" w:cs="Arial"/>
          <w:sz w:val="22"/>
          <w:szCs w:val="22"/>
          <w:highlight w:val="yellow"/>
        </w:rPr>
      </w:pPr>
    </w:p>
    <w:p w:rsidR="00BD5579" w:rsidRPr="00BD5579" w:rsidRDefault="00BD5579" w:rsidP="004E5EC0">
      <w:pPr>
        <w:ind w:right="-283"/>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4A01ED" w:rsidRPr="004A01ED" w:rsidRDefault="004A01ED" w:rsidP="004E5EC0">
      <w:pPr>
        <w:pStyle w:val="Paragrafoelenco"/>
        <w:numPr>
          <w:ilvl w:val="0"/>
          <w:numId w:val="7"/>
        </w:numPr>
        <w:tabs>
          <w:tab w:val="left" w:pos="284"/>
          <w:tab w:val="left" w:pos="851"/>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 xml:space="preserve">cognome e nome; </w:t>
      </w:r>
    </w:p>
    <w:p w:rsidR="004A01ED" w:rsidRPr="004A01ED" w:rsidRDefault="004A01ED" w:rsidP="004E5EC0">
      <w:pPr>
        <w:pStyle w:val="Paragrafoelenco"/>
        <w:numPr>
          <w:ilvl w:val="0"/>
          <w:numId w:val="7"/>
        </w:numPr>
        <w:tabs>
          <w:tab w:val="left" w:pos="284"/>
          <w:tab w:val="left" w:pos="851"/>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la data, il luogo di nascita, il codice fiscale e la residenza;</w:t>
      </w:r>
    </w:p>
    <w:p w:rsidR="004A01ED" w:rsidRPr="004A01ED" w:rsidRDefault="004A01ED" w:rsidP="004E5EC0">
      <w:pPr>
        <w:pStyle w:val="Paragrafoelenco"/>
        <w:numPr>
          <w:ilvl w:val="0"/>
          <w:numId w:val="7"/>
        </w:numPr>
        <w:tabs>
          <w:tab w:val="left" w:pos="284"/>
          <w:tab w:val="left" w:pos="851"/>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la cittadinanza posseduta (se non cittadino di uno dei Paesi dell’Unione Europea allegare il permesso di soggiorno o la dichiarazione attestante il possesso del requisito);</w:t>
      </w:r>
    </w:p>
    <w:p w:rsidR="004A01ED" w:rsidRPr="004A01ED" w:rsidRDefault="004A01ED" w:rsidP="004E5EC0">
      <w:pPr>
        <w:pStyle w:val="Paragrafoelenco"/>
        <w:numPr>
          <w:ilvl w:val="0"/>
          <w:numId w:val="7"/>
        </w:numPr>
        <w:tabs>
          <w:tab w:val="left" w:pos="284"/>
          <w:tab w:val="left" w:pos="851"/>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il comune di iscrizione nelle liste elettorali, ovvero i motivi della loro non iscrizione o della cancellazione dalle liste medesime;</w:t>
      </w:r>
    </w:p>
    <w:p w:rsidR="004A01ED" w:rsidRPr="004A01ED" w:rsidRDefault="004A01ED" w:rsidP="004E5EC0">
      <w:pPr>
        <w:pStyle w:val="Paragrafoelenco"/>
        <w:numPr>
          <w:ilvl w:val="0"/>
          <w:numId w:val="7"/>
        </w:numPr>
        <w:tabs>
          <w:tab w:val="left" w:pos="284"/>
          <w:tab w:val="left" w:pos="851"/>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le eventuali condanne penali riportate e/o i procedimenti penali in corso ovvero di non avere riportato condanne penali né di avere procedimenti penali in corso;</w:t>
      </w:r>
    </w:p>
    <w:p w:rsidR="004A01ED" w:rsidRPr="004A01ED" w:rsidRDefault="004A01ED" w:rsidP="004E5EC0">
      <w:pPr>
        <w:pStyle w:val="Paragrafoelenco"/>
        <w:numPr>
          <w:ilvl w:val="0"/>
          <w:numId w:val="7"/>
        </w:numPr>
        <w:tabs>
          <w:tab w:val="left" w:pos="284"/>
          <w:tab w:val="left" w:pos="1134"/>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l’idoneità e la disponibilità all’effettuazione all’orario di lavoro articolato in turni sulle 24 ore</w:t>
      </w:r>
      <w:r w:rsidR="004E5EC0">
        <w:rPr>
          <w:rFonts w:ascii="Arial" w:hAnsi="Arial" w:cs="Arial"/>
          <w:sz w:val="22"/>
          <w:szCs w:val="22"/>
        </w:rPr>
        <w:t xml:space="preserve"> e su 7 giorni alla settimana</w:t>
      </w:r>
      <w:r w:rsidR="004E5EC0" w:rsidRPr="004A01ED">
        <w:rPr>
          <w:rFonts w:ascii="Arial" w:hAnsi="Arial" w:cs="Arial"/>
          <w:sz w:val="22"/>
          <w:szCs w:val="22"/>
        </w:rPr>
        <w:t>;</w:t>
      </w:r>
    </w:p>
    <w:p w:rsidR="004A01ED" w:rsidRDefault="004A01ED" w:rsidP="004E5EC0">
      <w:pPr>
        <w:pStyle w:val="Paragrafoelenco"/>
        <w:numPr>
          <w:ilvl w:val="0"/>
          <w:numId w:val="7"/>
        </w:numPr>
        <w:tabs>
          <w:tab w:val="left" w:pos="284"/>
          <w:tab w:val="left" w:pos="1134"/>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 xml:space="preserve">la posizione nei riguardi degli obblighi militari, se dovuti; </w:t>
      </w:r>
    </w:p>
    <w:p w:rsidR="000C62CE" w:rsidRPr="004A01ED" w:rsidRDefault="000C62CE" w:rsidP="004E5EC0">
      <w:pPr>
        <w:pStyle w:val="Paragrafoelenco"/>
        <w:numPr>
          <w:ilvl w:val="0"/>
          <w:numId w:val="7"/>
        </w:numPr>
        <w:tabs>
          <w:tab w:val="left" w:pos="284"/>
          <w:tab w:val="left" w:pos="1134"/>
        </w:tabs>
        <w:overflowPunct/>
        <w:autoSpaceDE/>
        <w:autoSpaceDN/>
        <w:adjustRightInd/>
        <w:spacing w:after="120" w:line="262" w:lineRule="atLeast"/>
        <w:ind w:left="0" w:right="-283" w:firstLine="0"/>
        <w:jc w:val="both"/>
        <w:textAlignment w:val="auto"/>
        <w:rPr>
          <w:rFonts w:ascii="Arial" w:hAnsi="Arial" w:cs="Arial"/>
          <w:sz w:val="22"/>
          <w:szCs w:val="22"/>
        </w:rPr>
      </w:pPr>
      <w:r>
        <w:rPr>
          <w:rFonts w:ascii="Arial" w:hAnsi="Arial" w:cs="Arial"/>
          <w:sz w:val="22"/>
          <w:szCs w:val="22"/>
        </w:rPr>
        <w:t xml:space="preserve">eventuali titoli comprovanti diritti di riserva all’assunzione; </w:t>
      </w:r>
    </w:p>
    <w:p w:rsidR="004A01ED" w:rsidRPr="004A01ED" w:rsidRDefault="004A01ED" w:rsidP="004E5EC0">
      <w:pPr>
        <w:pStyle w:val="Paragrafoelenco"/>
        <w:numPr>
          <w:ilvl w:val="0"/>
          <w:numId w:val="7"/>
        </w:numPr>
        <w:tabs>
          <w:tab w:val="left" w:pos="284"/>
          <w:tab w:val="left" w:pos="1134"/>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il possesso dello specifico titolo di studio richiesto con l’indicazione completa della data, sede e denominazione in cui lo stesso è stato conseguito. Il titolo di studio conseguito all’estero deve aver ottenuto, entro la data di scadenza del presente bando di concorso, la necessaria equipollenza al relativo titolo italiano rilasciato dalle competenti autorità</w:t>
      </w:r>
      <w:r w:rsidR="004E5EC0">
        <w:rPr>
          <w:rFonts w:ascii="Arial" w:hAnsi="Arial" w:cs="Arial"/>
          <w:sz w:val="22"/>
          <w:szCs w:val="22"/>
        </w:rPr>
        <w:t>.</w:t>
      </w:r>
      <w:r w:rsidRPr="004A01ED">
        <w:rPr>
          <w:rFonts w:ascii="Arial" w:hAnsi="Arial" w:cs="Arial"/>
          <w:sz w:val="22"/>
          <w:szCs w:val="22"/>
        </w:rPr>
        <w:t xml:space="preserve"> Il Decreto che riconosce l’equipollenza dovrà essere allegato all’istanza;  </w:t>
      </w:r>
    </w:p>
    <w:p w:rsidR="004A01ED" w:rsidRPr="004A01ED" w:rsidRDefault="004A01ED" w:rsidP="004E5EC0">
      <w:pPr>
        <w:pStyle w:val="Paragrafoelenco"/>
        <w:numPr>
          <w:ilvl w:val="0"/>
          <w:numId w:val="7"/>
        </w:numPr>
        <w:tabs>
          <w:tab w:val="left" w:pos="284"/>
          <w:tab w:val="left" w:pos="1134"/>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 xml:space="preserve">l’iscrizione all’albo </w:t>
      </w:r>
      <w:r w:rsidR="004E5EC0" w:rsidRPr="004E5EC0">
        <w:rPr>
          <w:rFonts w:ascii="Arial" w:hAnsi="Arial" w:cs="Arial"/>
          <w:sz w:val="22"/>
          <w:szCs w:val="22"/>
        </w:rPr>
        <w:t>della professione sanitaria di tecnico sanitario di laboratorio biomedico</w:t>
      </w:r>
      <w:r w:rsidR="004E5EC0" w:rsidRPr="004A01ED">
        <w:rPr>
          <w:rFonts w:ascii="Arial" w:hAnsi="Arial" w:cs="Arial"/>
          <w:sz w:val="22"/>
          <w:szCs w:val="22"/>
        </w:rPr>
        <w:t xml:space="preserve"> </w:t>
      </w:r>
      <w:r w:rsidRPr="004A01ED">
        <w:rPr>
          <w:rFonts w:ascii="Arial" w:hAnsi="Arial" w:cs="Arial"/>
          <w:sz w:val="22"/>
          <w:szCs w:val="22"/>
        </w:rPr>
        <w:t xml:space="preserve">con specifica dell’Ordine (provincia), il numero di posizione e della data di iscrizione;  </w:t>
      </w:r>
    </w:p>
    <w:p w:rsidR="004A01ED" w:rsidRPr="004A01ED" w:rsidRDefault="004A01ED" w:rsidP="004E5EC0">
      <w:pPr>
        <w:pStyle w:val="Paragrafoelenco"/>
        <w:numPr>
          <w:ilvl w:val="0"/>
          <w:numId w:val="7"/>
        </w:numPr>
        <w:tabs>
          <w:tab w:val="left" w:pos="284"/>
          <w:tab w:val="left" w:pos="1134"/>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 xml:space="preserve">i titoli posseduti utili ai fini della graduatoria di merito. </w:t>
      </w:r>
      <w:r w:rsidR="004E5EC0" w:rsidRPr="004E5EC0">
        <w:rPr>
          <w:rFonts w:ascii="Arial" w:hAnsi="Arial" w:cs="Arial"/>
          <w:sz w:val="22"/>
          <w:szCs w:val="22"/>
        </w:rPr>
        <w:t>Per essere oggetto di valutazione i titoli indicati come requisiti di ammissione devono essere riportati anche nelle apposite sezioni dedicate e previste dalla procedura (es. titoli di studio, servizi presso P.A.,…..). Per i servizi come dipendente da PP.AA. devono essere indicate le eventuali cause di cessazione del rapporto di lavoro</w:t>
      </w:r>
      <w:r w:rsidRPr="004A01ED">
        <w:rPr>
          <w:rFonts w:ascii="Arial" w:hAnsi="Arial" w:cs="Arial"/>
          <w:sz w:val="22"/>
          <w:szCs w:val="22"/>
        </w:rPr>
        <w:t>;</w:t>
      </w:r>
    </w:p>
    <w:p w:rsidR="004A01ED" w:rsidRPr="004A01ED" w:rsidRDefault="004A01ED" w:rsidP="004E5EC0">
      <w:pPr>
        <w:pStyle w:val="Paragrafoelenco"/>
        <w:numPr>
          <w:ilvl w:val="0"/>
          <w:numId w:val="7"/>
        </w:numPr>
        <w:tabs>
          <w:tab w:val="left" w:pos="284"/>
          <w:tab w:val="left" w:pos="1134"/>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 xml:space="preserve">gli eventuali titoli comprovanti il diritto di preferenza e/o precedenza previsti all’art. 5 del DPR 487/94 e </w:t>
      </w:r>
      <w:proofErr w:type="spellStart"/>
      <w:r w:rsidRPr="004A01ED">
        <w:rPr>
          <w:rFonts w:ascii="Arial" w:hAnsi="Arial" w:cs="Arial"/>
          <w:sz w:val="22"/>
          <w:szCs w:val="22"/>
        </w:rPr>
        <w:t>s.m.i.</w:t>
      </w:r>
      <w:proofErr w:type="spellEnd"/>
      <w:r w:rsidRPr="004A01ED">
        <w:rPr>
          <w:rFonts w:ascii="Arial" w:hAnsi="Arial" w:cs="Arial"/>
          <w:sz w:val="22"/>
          <w:szCs w:val="22"/>
        </w:rPr>
        <w:t xml:space="preserve">;  </w:t>
      </w:r>
    </w:p>
    <w:p w:rsidR="004A01ED" w:rsidRPr="004A01ED" w:rsidRDefault="004A01ED" w:rsidP="004E5EC0">
      <w:pPr>
        <w:pStyle w:val="Paragrafoelenco"/>
        <w:numPr>
          <w:ilvl w:val="0"/>
          <w:numId w:val="7"/>
        </w:numPr>
        <w:tabs>
          <w:tab w:val="left" w:pos="284"/>
          <w:tab w:val="left" w:pos="1134"/>
        </w:tabs>
        <w:overflowPunct/>
        <w:autoSpaceDE/>
        <w:autoSpaceDN/>
        <w:adjustRightInd/>
        <w:spacing w:after="120" w:line="262" w:lineRule="atLeast"/>
        <w:ind w:left="0" w:right="-283" w:firstLine="0"/>
        <w:jc w:val="both"/>
        <w:textAlignment w:val="auto"/>
        <w:rPr>
          <w:rFonts w:ascii="Arial" w:hAnsi="Arial" w:cs="Arial"/>
          <w:sz w:val="22"/>
          <w:szCs w:val="22"/>
        </w:rPr>
      </w:pPr>
      <w:r w:rsidRPr="004A01ED">
        <w:rPr>
          <w:rFonts w:ascii="Arial" w:hAnsi="Arial" w:cs="Arial"/>
          <w:sz w:val="22"/>
          <w:szCs w:val="22"/>
        </w:rPr>
        <w:t xml:space="preserve">il domicilio presso il quale deve essere fatta ogni necessaria comunicazione. Il candidato ha l’obbligo di </w:t>
      </w:r>
      <w:r w:rsidRPr="004A01ED">
        <w:rPr>
          <w:rFonts w:ascii="Arial" w:hAnsi="Arial" w:cs="Arial"/>
          <w:sz w:val="22"/>
          <w:szCs w:val="22"/>
        </w:rPr>
        <w:lastRenderedPageBreak/>
        <w:t xml:space="preserve">comunicare eventuali variazioni di indirizzo, recapito telefonico e/o indirizzo e-mail. </w:t>
      </w:r>
    </w:p>
    <w:p w:rsidR="00BD290F" w:rsidRPr="00BD5579" w:rsidRDefault="00BD290F" w:rsidP="004E5EC0">
      <w:pPr>
        <w:pStyle w:val="Corpotesto"/>
        <w:ind w:right="-283"/>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4E5EC0">
      <w:pPr>
        <w:pStyle w:val="Corpotesto"/>
        <w:ind w:right="-283"/>
        <w:rPr>
          <w:rFonts w:ascii="Calibri" w:hAnsi="Calibri"/>
        </w:rPr>
      </w:pPr>
    </w:p>
    <w:p w:rsidR="00A948B4" w:rsidRPr="0017253F" w:rsidRDefault="00A948B4" w:rsidP="004E5EC0">
      <w:pPr>
        <w:ind w:right="-283"/>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4E5EC0">
      <w:pPr>
        <w:pStyle w:val="Corpotesto"/>
        <w:ind w:right="-283"/>
        <w:rPr>
          <w:rFonts w:ascii="Calibri" w:hAnsi="Calibri"/>
        </w:rPr>
      </w:pPr>
    </w:p>
    <w:p w:rsidR="005E346E" w:rsidRPr="005A2D01" w:rsidRDefault="005E346E" w:rsidP="004E5EC0">
      <w:pPr>
        <w:pStyle w:val="Corpotesto"/>
        <w:numPr>
          <w:ilvl w:val="0"/>
          <w:numId w:val="4"/>
        </w:numPr>
        <w:overflowPunct/>
        <w:autoSpaceDE/>
        <w:autoSpaceDN/>
        <w:adjustRightInd/>
        <w:ind w:left="0" w:right="-283" w:firstLine="0"/>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E346E" w:rsidRPr="005A2D01" w:rsidRDefault="005E346E" w:rsidP="004E5EC0">
      <w:pPr>
        <w:pStyle w:val="Corpotesto"/>
        <w:overflowPunct/>
        <w:autoSpaceDE/>
        <w:autoSpaceDN/>
        <w:adjustRightInd/>
        <w:ind w:right="-283"/>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https://asst-valleolona.iscrizioneconcorsi.it/;</w:t>
      </w:r>
      <w:r w:rsidRPr="005A2D01">
        <w:rPr>
          <w:rFonts w:ascii="Arial" w:hAnsi="Arial" w:cs="Arial"/>
          <w:sz w:val="22"/>
          <w:szCs w:val="22"/>
        </w:rPr>
        <w:t xml:space="preserve"> </w:t>
      </w:r>
    </w:p>
    <w:p w:rsidR="005E346E" w:rsidRPr="005A2D01" w:rsidRDefault="005E346E" w:rsidP="004E5EC0">
      <w:pPr>
        <w:pStyle w:val="Corpotesto"/>
        <w:overflowPunct/>
        <w:autoSpaceDE/>
        <w:autoSpaceDN/>
        <w:adjustRightInd/>
        <w:ind w:right="-283"/>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Pr>
          <w:rFonts w:ascii="Arial" w:hAnsi="Arial" w:cs="Arial"/>
          <w:sz w:val="22"/>
          <w:szCs w:val="22"/>
        </w:rPr>
        <w:t>.</w:t>
      </w:r>
    </w:p>
    <w:p w:rsidR="005E346E" w:rsidRPr="005A2D01" w:rsidRDefault="005E346E" w:rsidP="004E5EC0">
      <w:pPr>
        <w:pStyle w:val="Corpotesto"/>
        <w:numPr>
          <w:ilvl w:val="0"/>
          <w:numId w:val="4"/>
        </w:numPr>
        <w:overflowPunct/>
        <w:autoSpaceDE/>
        <w:autoSpaceDN/>
        <w:adjustRightInd/>
        <w:ind w:left="0" w:right="-283" w:firstLine="0"/>
        <w:jc w:val="both"/>
        <w:textAlignment w:val="auto"/>
        <w:rPr>
          <w:rFonts w:ascii="Arial" w:hAnsi="Arial" w:cs="Arial"/>
          <w:sz w:val="22"/>
          <w:szCs w:val="22"/>
          <w:u w:val="single"/>
        </w:rPr>
      </w:pPr>
      <w:r w:rsidRPr="005A2D01">
        <w:rPr>
          <w:rFonts w:ascii="Arial" w:hAnsi="Arial" w:cs="Arial"/>
          <w:sz w:val="22"/>
          <w:szCs w:val="22"/>
          <w:u w:val="single"/>
        </w:rPr>
        <w:t>ISCRIZIONE ON</w:t>
      </w:r>
      <w:r>
        <w:rPr>
          <w:rFonts w:ascii="Arial" w:hAnsi="Arial" w:cs="Arial"/>
          <w:sz w:val="22"/>
          <w:szCs w:val="22"/>
          <w:u w:val="single"/>
        </w:rPr>
        <w:t>-</w:t>
      </w:r>
      <w:r w:rsidRPr="005A2D01">
        <w:rPr>
          <w:rFonts w:ascii="Arial" w:hAnsi="Arial" w:cs="Arial"/>
          <w:sz w:val="22"/>
          <w:szCs w:val="22"/>
          <w:u w:val="single"/>
        </w:rPr>
        <w:t>LINE AL CONCORSO PUBBLICO</w:t>
      </w:r>
      <w:r>
        <w:rPr>
          <w:rFonts w:ascii="Arial" w:hAnsi="Arial" w:cs="Arial"/>
          <w:sz w:val="22"/>
          <w:szCs w:val="22"/>
          <w:u w:val="single"/>
        </w:rPr>
        <w:t xml:space="preserve"> E COMPILAZIONE DELLA DOMANDA</w:t>
      </w:r>
    </w:p>
    <w:p w:rsidR="005E346E" w:rsidRPr="005A2D01" w:rsidRDefault="005E346E" w:rsidP="004E5EC0">
      <w:pPr>
        <w:pStyle w:val="Corpotesto"/>
        <w:overflowPunct/>
        <w:autoSpaceDE/>
        <w:autoSpaceDN/>
        <w:adjustRightInd/>
        <w:ind w:right="-283"/>
        <w:jc w:val="both"/>
        <w:textAlignment w:val="auto"/>
        <w:rPr>
          <w:rFonts w:ascii="Arial" w:hAnsi="Arial" w:cs="Arial"/>
          <w:sz w:val="22"/>
          <w:szCs w:val="22"/>
        </w:rPr>
      </w:pPr>
      <w:r w:rsidRPr="005A2D01">
        <w:rPr>
          <w:rFonts w:ascii="Arial" w:hAnsi="Arial" w:cs="Arial"/>
          <w:sz w:val="22"/>
          <w:szCs w:val="22"/>
        </w:rPr>
        <w:t>Dopo aver inserito Username e Password definitiva selezionare la voce di menù "</w:t>
      </w:r>
      <w:r>
        <w:rPr>
          <w:rFonts w:ascii="Arial" w:hAnsi="Arial" w:cs="Arial"/>
          <w:sz w:val="22"/>
          <w:szCs w:val="22"/>
        </w:rPr>
        <w:t>Selezioni</w:t>
      </w:r>
      <w:r w:rsidRPr="005A2D01">
        <w:rPr>
          <w:rFonts w:ascii="Arial" w:hAnsi="Arial" w:cs="Arial"/>
          <w:sz w:val="22"/>
          <w:szCs w:val="22"/>
        </w:rPr>
        <w:t>", per accedere alla schermata de</w:t>
      </w:r>
      <w:r w:rsidR="004E5EC0">
        <w:rPr>
          <w:rFonts w:ascii="Arial" w:hAnsi="Arial" w:cs="Arial"/>
          <w:sz w:val="22"/>
          <w:szCs w:val="22"/>
        </w:rPr>
        <w:t xml:space="preserve">lle selezioni </w:t>
      </w:r>
      <w:r w:rsidRPr="005A2D01">
        <w:rPr>
          <w:rFonts w:ascii="Arial" w:hAnsi="Arial" w:cs="Arial"/>
          <w:sz w:val="22"/>
          <w:szCs w:val="22"/>
        </w:rPr>
        <w:t>disponibili.</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sidRPr="005A2D01">
        <w:rPr>
          <w:rFonts w:ascii="Arial" w:hAnsi="Arial" w:cs="Arial"/>
          <w:sz w:val="22"/>
          <w:szCs w:val="22"/>
        </w:rPr>
        <w:t>Cliccare l'icona "Iscriviti" al concorso</w:t>
      </w:r>
      <w:r>
        <w:rPr>
          <w:rFonts w:ascii="Arial" w:hAnsi="Arial" w:cs="Arial"/>
          <w:sz w:val="22"/>
          <w:szCs w:val="22"/>
        </w:rPr>
        <w:t xml:space="preserve"> per n. </w:t>
      </w:r>
      <w:r w:rsidR="001970A4">
        <w:rPr>
          <w:rFonts w:ascii="Arial" w:hAnsi="Arial" w:cs="Arial"/>
          <w:sz w:val="22"/>
          <w:szCs w:val="22"/>
        </w:rPr>
        <w:t>10</w:t>
      </w:r>
      <w:r>
        <w:rPr>
          <w:rFonts w:ascii="Arial" w:hAnsi="Arial" w:cs="Arial"/>
          <w:sz w:val="22"/>
          <w:szCs w:val="22"/>
        </w:rPr>
        <w:t xml:space="preserve"> posti di </w:t>
      </w:r>
      <w:r w:rsidR="00485E4D">
        <w:rPr>
          <w:rFonts w:ascii="Arial" w:hAnsi="Arial" w:cs="Arial"/>
          <w:sz w:val="22"/>
          <w:szCs w:val="22"/>
        </w:rPr>
        <w:t xml:space="preserve">Tecnico </w:t>
      </w:r>
      <w:r w:rsidR="004E5EC0">
        <w:rPr>
          <w:rFonts w:ascii="Arial" w:hAnsi="Arial" w:cs="Arial"/>
          <w:sz w:val="22"/>
          <w:szCs w:val="22"/>
        </w:rPr>
        <w:t>s</w:t>
      </w:r>
      <w:r w:rsidR="00485E4D">
        <w:rPr>
          <w:rFonts w:ascii="Arial" w:hAnsi="Arial" w:cs="Arial"/>
          <w:sz w:val="22"/>
          <w:szCs w:val="22"/>
        </w:rPr>
        <w:t xml:space="preserve">anitario di </w:t>
      </w:r>
      <w:r w:rsidR="004E5EC0">
        <w:rPr>
          <w:rFonts w:ascii="Arial" w:hAnsi="Arial" w:cs="Arial"/>
          <w:sz w:val="22"/>
          <w:szCs w:val="22"/>
        </w:rPr>
        <w:t>laboratorio biomedico</w:t>
      </w:r>
      <w:r>
        <w:rPr>
          <w:rFonts w:ascii="Arial" w:hAnsi="Arial" w:cs="Arial"/>
          <w:sz w:val="22"/>
          <w:szCs w:val="22"/>
        </w:rPr>
        <w:t xml:space="preserve">. </w:t>
      </w:r>
    </w:p>
    <w:p w:rsidR="005E346E" w:rsidRPr="005A2D01" w:rsidRDefault="005E346E" w:rsidP="004E5EC0">
      <w:pPr>
        <w:pStyle w:val="Corpotesto"/>
        <w:overflowPunct/>
        <w:autoSpaceDE/>
        <w:autoSpaceDN/>
        <w:adjustRightInd/>
        <w:ind w:right="-283"/>
        <w:jc w:val="both"/>
        <w:textAlignment w:val="auto"/>
        <w:rPr>
          <w:rFonts w:ascii="Arial" w:hAnsi="Arial" w:cs="Arial"/>
          <w:sz w:val="22"/>
          <w:szCs w:val="22"/>
        </w:rPr>
      </w:pPr>
      <w:r>
        <w:rPr>
          <w:rFonts w:ascii="Arial" w:hAnsi="Arial" w:cs="Arial"/>
          <w:sz w:val="22"/>
          <w:szCs w:val="22"/>
        </w:rPr>
        <w:t>I</w:t>
      </w:r>
      <w:r w:rsidRPr="005A2D01">
        <w:rPr>
          <w:rFonts w:ascii="Arial" w:hAnsi="Arial" w:cs="Arial"/>
          <w:sz w:val="22"/>
          <w:szCs w:val="22"/>
        </w:rPr>
        <w:t>l candidato accede alla schermata di inserimento della domanda, dove deve dichiarare il POSSESSO DEI REQUISITI GENERALI E SPECIFICI richiesti per l'ammissione al concorso.</w:t>
      </w:r>
    </w:p>
    <w:p w:rsidR="005E346E" w:rsidRPr="005A2D01" w:rsidRDefault="005E346E" w:rsidP="004E5EC0">
      <w:pPr>
        <w:pStyle w:val="Corpotesto"/>
        <w:overflowPunct/>
        <w:autoSpaceDE/>
        <w:autoSpaceDN/>
        <w:adjustRightInd/>
        <w:ind w:right="-283"/>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E346E" w:rsidRPr="005A2D01" w:rsidRDefault="005E346E" w:rsidP="004E5EC0">
      <w:pPr>
        <w:pStyle w:val="Corpotesto"/>
        <w:overflowPunct/>
        <w:autoSpaceDE/>
        <w:autoSpaceDN/>
        <w:adjustRightInd/>
        <w:ind w:right="-283"/>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E346E" w:rsidRPr="005A2D01" w:rsidRDefault="005E346E" w:rsidP="004E5EC0">
      <w:pPr>
        <w:pStyle w:val="Corpotesto"/>
        <w:overflowPunct/>
        <w:autoSpaceDE/>
        <w:autoSpaceDN/>
        <w:adjustRightInd/>
        <w:ind w:right="-283"/>
        <w:jc w:val="both"/>
        <w:textAlignment w:val="auto"/>
        <w:rPr>
          <w:rFonts w:ascii="Arial" w:hAnsi="Arial" w:cs="Arial"/>
          <w:sz w:val="22"/>
          <w:szCs w:val="22"/>
        </w:rPr>
      </w:pPr>
      <w:r w:rsidRPr="005A2D01">
        <w:rPr>
          <w:rFonts w:ascii="Arial" w:hAnsi="Arial" w:cs="Arial"/>
          <w:sz w:val="22"/>
          <w:szCs w:val="22"/>
        </w:rPr>
        <w:t>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aggiungere/correggere/cancellare i dati, fino a quando non si conclude la compilazione cliccando su "Conferma ed invio".</w:t>
      </w:r>
    </w:p>
    <w:p w:rsidR="005E346E" w:rsidRPr="005A2D01" w:rsidRDefault="005E346E" w:rsidP="004E5EC0">
      <w:pPr>
        <w:pStyle w:val="Corpotesto"/>
        <w:overflowPunct/>
        <w:autoSpaceDE/>
        <w:autoSpaceDN/>
        <w:adjustRightInd/>
        <w:ind w:right="-283"/>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Pr>
          <w:rFonts w:ascii="Arial" w:hAnsi="Arial" w:cs="Arial"/>
          <w:sz w:val="22"/>
          <w:szCs w:val="22"/>
        </w:rPr>
        <w:t xml:space="preserve">copia fronte e retro di un </w:t>
      </w:r>
      <w:r w:rsidRPr="00461D3E">
        <w:rPr>
          <w:rFonts w:ascii="Arial" w:hAnsi="Arial" w:cs="Arial"/>
          <w:sz w:val="22"/>
          <w:szCs w:val="22"/>
        </w:rPr>
        <w:t xml:space="preserve">documento di identità </w:t>
      </w:r>
      <w:r>
        <w:rPr>
          <w:rFonts w:ascii="Arial" w:hAnsi="Arial" w:cs="Arial"/>
          <w:sz w:val="22"/>
          <w:szCs w:val="22"/>
        </w:rPr>
        <w:t xml:space="preserve">in corso di </w:t>
      </w:r>
      <w:r w:rsidRPr="00461D3E">
        <w:rPr>
          <w:rFonts w:ascii="Arial" w:hAnsi="Arial" w:cs="Arial"/>
          <w:sz w:val="22"/>
          <w:szCs w:val="22"/>
        </w:rPr>
        <w:t>valid</w:t>
      </w:r>
      <w:r>
        <w:rPr>
          <w:rFonts w:ascii="Arial" w:hAnsi="Arial" w:cs="Arial"/>
          <w:sz w:val="22"/>
          <w:szCs w:val="22"/>
        </w:rPr>
        <w:t>ità</w:t>
      </w:r>
      <w:r w:rsidRPr="00461D3E">
        <w:rPr>
          <w:rFonts w:ascii="Arial" w:hAnsi="Arial" w:cs="Arial"/>
          <w:sz w:val="22"/>
          <w:szCs w:val="22"/>
        </w:rPr>
        <w:t>;</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 xml:space="preserve">documenti comprovanti i requisiti che consentono ai cittadini non italiani e non comunitari di </w:t>
      </w:r>
      <w:r w:rsidRPr="00461D3E">
        <w:rPr>
          <w:rFonts w:ascii="Arial" w:hAnsi="Arial" w:cs="Arial"/>
          <w:sz w:val="22"/>
          <w:szCs w:val="22"/>
        </w:rPr>
        <w:lastRenderedPageBreak/>
        <w:t>partecipare al presente concorso (permesso di soggiorno CE per soggiornanti di lungo periodo o la titolarità dello status di rifugiato, ovvero dello status di protezione sussidiaria);</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1970A4" w:rsidRDefault="001970A4" w:rsidP="001970A4">
      <w:pPr>
        <w:rPr>
          <w:rStyle w:val="object4"/>
          <w:rFonts w:ascii="Arial" w:hAnsi="Arial" w:cs="Arial"/>
          <w:color w:val="000000"/>
        </w:rPr>
      </w:pPr>
      <w:r w:rsidRPr="001970A4">
        <w:rPr>
          <w:rStyle w:val="object4"/>
          <w:rFonts w:ascii="Arial" w:hAnsi="Arial" w:cs="Arial"/>
          <w:color w:val="000000"/>
        </w:rPr>
        <w:t>https://pagamentinlombardia.servizirl.it/</w:t>
      </w:r>
    </w:p>
    <w:p w:rsidR="001970A4" w:rsidRDefault="001970A4" w:rsidP="001970A4">
      <w:pPr>
        <w:rPr>
          <w:rFonts w:ascii="Arial" w:hAnsi="Arial" w:cs="Arial"/>
          <w:color w:val="000000"/>
        </w:rPr>
      </w:pP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B1725C">
        <w:rPr>
          <w:rFonts w:ascii="Arial" w:hAnsi="Arial" w:cs="Arial"/>
          <w:sz w:val="22"/>
          <w:szCs w:val="22"/>
        </w:rPr>
        <w:t xml:space="preserve">con l’indicazione della causale “Tassa di partecipazione al Concorso Pubblico per n. </w:t>
      </w:r>
      <w:r w:rsidR="001970A4">
        <w:rPr>
          <w:rFonts w:ascii="Arial" w:hAnsi="Arial" w:cs="Arial"/>
          <w:sz w:val="22"/>
          <w:szCs w:val="22"/>
        </w:rPr>
        <w:t>10</w:t>
      </w:r>
      <w:r w:rsidRPr="00B1725C">
        <w:rPr>
          <w:rFonts w:ascii="Arial" w:hAnsi="Arial" w:cs="Arial"/>
          <w:sz w:val="22"/>
          <w:szCs w:val="22"/>
        </w:rPr>
        <w:t xml:space="preserve"> post</w:t>
      </w:r>
      <w:r>
        <w:rPr>
          <w:rFonts w:ascii="Arial" w:hAnsi="Arial" w:cs="Arial"/>
          <w:sz w:val="22"/>
          <w:szCs w:val="22"/>
        </w:rPr>
        <w:t xml:space="preserve">i </w:t>
      </w:r>
      <w:r w:rsidRPr="00B1725C">
        <w:rPr>
          <w:rFonts w:ascii="Arial" w:hAnsi="Arial" w:cs="Arial"/>
          <w:sz w:val="22"/>
          <w:szCs w:val="22"/>
        </w:rPr>
        <w:t xml:space="preserve">di </w:t>
      </w:r>
      <w:r w:rsidR="004E5EC0">
        <w:rPr>
          <w:rFonts w:ascii="Arial" w:hAnsi="Arial" w:cs="Arial"/>
          <w:sz w:val="22"/>
          <w:szCs w:val="22"/>
        </w:rPr>
        <w:t>Tecnico s</w:t>
      </w:r>
      <w:r w:rsidR="00485E4D">
        <w:rPr>
          <w:rFonts w:ascii="Arial" w:hAnsi="Arial" w:cs="Arial"/>
          <w:sz w:val="22"/>
          <w:szCs w:val="22"/>
        </w:rPr>
        <w:t xml:space="preserve">anitario di </w:t>
      </w:r>
      <w:r w:rsidR="004E5EC0">
        <w:rPr>
          <w:rFonts w:ascii="Arial" w:hAnsi="Arial" w:cs="Arial"/>
          <w:sz w:val="22"/>
          <w:szCs w:val="22"/>
        </w:rPr>
        <w:t>laboratorio biom</w:t>
      </w:r>
      <w:r w:rsidR="00485E4D">
        <w:rPr>
          <w:rFonts w:ascii="Arial" w:hAnsi="Arial" w:cs="Arial"/>
          <w:sz w:val="22"/>
          <w:szCs w:val="22"/>
        </w:rPr>
        <w:t>edic</w:t>
      </w:r>
      <w:r w:rsidR="004E5EC0">
        <w:rPr>
          <w:rFonts w:ascii="Arial" w:hAnsi="Arial" w:cs="Arial"/>
          <w:sz w:val="22"/>
          <w:szCs w:val="22"/>
        </w:rPr>
        <w:t>o</w:t>
      </w:r>
      <w:r w:rsidRPr="00B1725C">
        <w:rPr>
          <w:rFonts w:ascii="Arial" w:hAnsi="Arial" w:cs="Arial"/>
          <w:sz w:val="22"/>
          <w:szCs w:val="22"/>
        </w:rPr>
        <w:t>”</w:t>
      </w:r>
      <w:r>
        <w:rPr>
          <w:rFonts w:ascii="Arial" w:hAnsi="Arial" w:cs="Arial"/>
          <w:sz w:val="22"/>
          <w:szCs w:val="22"/>
        </w:rPr>
        <w:t>;</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Pr>
          <w:rFonts w:ascii="Arial" w:hAnsi="Arial" w:cs="Arial"/>
          <w:sz w:val="22"/>
          <w:szCs w:val="22"/>
        </w:rPr>
        <w:t xml:space="preserve">agine e non solo l’ultima e </w:t>
      </w:r>
      <w:r w:rsidRPr="00A20DE5">
        <w:rPr>
          <w:rFonts w:ascii="Arial" w:hAnsi="Arial" w:cs="Arial"/>
          <w:sz w:val="22"/>
          <w:szCs w:val="22"/>
        </w:rPr>
        <w:t>priva</w:t>
      </w:r>
      <w:r w:rsidRPr="00461D3E">
        <w:rPr>
          <w:rFonts w:ascii="Arial" w:hAnsi="Arial" w:cs="Arial"/>
          <w:sz w:val="22"/>
          <w:szCs w:val="22"/>
        </w:rPr>
        <w:t xml:space="preserve"> della scritta FACSIMILE) e FIRMATA  della domanda prodotta tramite </w:t>
      </w:r>
      <w:r>
        <w:rPr>
          <w:rFonts w:ascii="Arial" w:hAnsi="Arial" w:cs="Arial"/>
          <w:sz w:val="22"/>
          <w:szCs w:val="22"/>
        </w:rPr>
        <w:t xml:space="preserve">il </w:t>
      </w:r>
      <w:r w:rsidRPr="00461D3E">
        <w:rPr>
          <w:rFonts w:ascii="Arial" w:hAnsi="Arial" w:cs="Arial"/>
          <w:sz w:val="22"/>
          <w:szCs w:val="22"/>
        </w:rPr>
        <w:t>portale.</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attestate lo stato di disabilità comprovante la necessita di ausili e/o tempi aggiuntivi, ai sensi dell’art. 20 della Legge 5.02.1992, n. 104;</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Pr>
          <w:rFonts w:ascii="Arial" w:hAnsi="Arial" w:cs="Arial"/>
          <w:sz w:val="22"/>
          <w:szCs w:val="22"/>
        </w:rPr>
        <w:t>c.</w:t>
      </w:r>
      <w:r>
        <w:rPr>
          <w:rFonts w:ascii="Arial" w:hAnsi="Arial" w:cs="Arial"/>
          <w:sz w:val="22"/>
          <w:szCs w:val="22"/>
        </w:rPr>
        <w:tab/>
        <w:t>le Pubblicazioni effettuate.</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 in uno unico di più pagine, la conversione in formato pdf e la riduzione in dimensioni.</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ATTENZIONE: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5E346E" w:rsidRDefault="005E346E" w:rsidP="004E5EC0">
      <w:pPr>
        <w:pStyle w:val="Corpotesto"/>
        <w:numPr>
          <w:ilvl w:val="0"/>
          <w:numId w:val="6"/>
        </w:numPr>
        <w:overflowPunct/>
        <w:autoSpaceDE/>
        <w:autoSpaceDN/>
        <w:adjustRightInd/>
        <w:ind w:left="0" w:right="-283" w:firstLine="0"/>
        <w:jc w:val="both"/>
        <w:textAlignment w:val="auto"/>
        <w:rPr>
          <w:rFonts w:ascii="Arial" w:hAnsi="Arial" w:cs="Arial"/>
          <w:sz w:val="22"/>
          <w:szCs w:val="22"/>
        </w:rPr>
      </w:pPr>
      <w:r w:rsidRPr="00461D3E">
        <w:rPr>
          <w:rFonts w:ascii="Arial" w:hAnsi="Arial" w:cs="Arial"/>
          <w:sz w:val="22"/>
          <w:szCs w:val="22"/>
        </w:rPr>
        <w:t>procedere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5E346E" w:rsidRDefault="005E346E" w:rsidP="004E5EC0">
      <w:pPr>
        <w:pStyle w:val="Corpotesto"/>
        <w:numPr>
          <w:ilvl w:val="0"/>
          <w:numId w:val="6"/>
        </w:numPr>
        <w:overflowPunct/>
        <w:autoSpaceDE/>
        <w:autoSpaceDN/>
        <w:adjustRightInd/>
        <w:ind w:left="0" w:right="-283" w:firstLine="0"/>
        <w:jc w:val="both"/>
        <w:textAlignment w:val="auto"/>
        <w:rPr>
          <w:rFonts w:ascii="Arial" w:hAnsi="Arial" w:cs="Arial"/>
          <w:sz w:val="22"/>
          <w:szCs w:val="22"/>
        </w:rPr>
      </w:pPr>
      <w:r>
        <w:rPr>
          <w:rFonts w:ascii="Arial" w:hAnsi="Arial" w:cs="Arial"/>
          <w:sz w:val="22"/>
          <w:szCs w:val="22"/>
        </w:rPr>
        <w:t xml:space="preserve">apporre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5E346E" w:rsidRDefault="005E346E" w:rsidP="004E5EC0">
      <w:pPr>
        <w:pStyle w:val="Corpotesto"/>
        <w:numPr>
          <w:ilvl w:val="0"/>
          <w:numId w:val="6"/>
        </w:numPr>
        <w:overflowPunct/>
        <w:autoSpaceDE/>
        <w:autoSpaceDN/>
        <w:adjustRightInd/>
        <w:ind w:left="0" w:right="-283" w:firstLine="0"/>
        <w:jc w:val="both"/>
        <w:textAlignment w:val="auto"/>
        <w:rPr>
          <w:rFonts w:ascii="Arial" w:hAnsi="Arial" w:cs="Arial"/>
          <w:sz w:val="22"/>
          <w:szCs w:val="22"/>
        </w:rPr>
      </w:pPr>
      <w:r>
        <w:rPr>
          <w:rFonts w:ascii="Arial" w:hAnsi="Arial" w:cs="Arial"/>
          <w:sz w:val="22"/>
          <w:szCs w:val="22"/>
        </w:rPr>
        <w:t xml:space="preserve">scansionare la domanda firmata; </w:t>
      </w:r>
    </w:p>
    <w:p w:rsidR="005E346E" w:rsidRPr="00461D3E" w:rsidRDefault="005E346E" w:rsidP="004E5EC0">
      <w:pPr>
        <w:pStyle w:val="Corpotesto"/>
        <w:numPr>
          <w:ilvl w:val="0"/>
          <w:numId w:val="6"/>
        </w:numPr>
        <w:overflowPunct/>
        <w:autoSpaceDE/>
        <w:autoSpaceDN/>
        <w:adjustRightInd/>
        <w:ind w:left="0" w:right="-283" w:firstLine="0"/>
        <w:jc w:val="both"/>
        <w:textAlignment w:val="auto"/>
        <w:rPr>
          <w:rFonts w:ascii="Arial" w:hAnsi="Arial" w:cs="Arial"/>
          <w:sz w:val="22"/>
          <w:szCs w:val="22"/>
        </w:rPr>
      </w:pPr>
      <w:r>
        <w:rPr>
          <w:rFonts w:ascii="Arial" w:hAnsi="Arial" w:cs="Arial"/>
          <w:sz w:val="22"/>
          <w:szCs w:val="22"/>
        </w:rPr>
        <w:t xml:space="preserve">procedere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Pr>
          <w:rFonts w:ascii="Arial" w:hAnsi="Arial" w:cs="Arial"/>
          <w:sz w:val="22"/>
          <w:szCs w:val="22"/>
        </w:rPr>
        <w:t xml:space="preserve">Il candidato dovrà stampare, pinzare e firmare la domanda ricevuta in allegato alla mail di conferma iscrizione al concorso e consegnarla in sede di identificazione alla prima prova concorsuale </w:t>
      </w:r>
      <w:r w:rsidRPr="00A20DE5">
        <w:rPr>
          <w:rFonts w:ascii="Arial" w:hAnsi="Arial" w:cs="Arial"/>
          <w:sz w:val="22"/>
          <w:szCs w:val="22"/>
        </w:rPr>
        <w:t>unitamente al documento di identità allegato tramite upload</w:t>
      </w:r>
      <w:r>
        <w:rPr>
          <w:rFonts w:ascii="Arial" w:hAnsi="Arial" w:cs="Arial"/>
          <w:sz w:val="22"/>
          <w:szCs w:val="22"/>
        </w:rPr>
        <w:t xml:space="preserve"> alla domanda stessa. </w:t>
      </w:r>
    </w:p>
    <w:p w:rsidR="005E346E" w:rsidRPr="00461D3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sidRPr="00461D3E">
        <w:rPr>
          <w:rFonts w:ascii="Arial" w:hAnsi="Arial" w:cs="Arial"/>
          <w:sz w:val="22"/>
          <w:szCs w:val="22"/>
        </w:rPr>
        <w:lastRenderedPageBreak/>
        <w:t>Il mancato rispetto, da parte dei candidati, dei termini e delle modalità sopra indicate per la presentazione delle domande comporterà la non ammissibilità al concorso.</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sidRPr="00C83E4C">
        <w:rPr>
          <w:rFonts w:ascii="Arial" w:hAnsi="Arial" w:cs="Arial"/>
          <w:sz w:val="22"/>
          <w:szCs w:val="22"/>
        </w:rPr>
        <w:t xml:space="preserve">Qualora, </w:t>
      </w:r>
      <w:r w:rsidRPr="00AF0913">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5E346E" w:rsidRDefault="005E346E" w:rsidP="004E5EC0">
      <w:pPr>
        <w:pStyle w:val="Corpotesto"/>
        <w:overflowPunct/>
        <w:autoSpaceDE/>
        <w:autoSpaceDN/>
        <w:adjustRightInd/>
        <w:ind w:right="-283"/>
        <w:jc w:val="both"/>
        <w:textAlignment w:val="auto"/>
        <w:rPr>
          <w:rFonts w:ascii="Arial" w:hAnsi="Arial" w:cs="Arial"/>
          <w:sz w:val="22"/>
          <w:szCs w:val="22"/>
        </w:rPr>
      </w:pPr>
    </w:p>
    <w:p w:rsidR="005E346E" w:rsidRDefault="005E346E" w:rsidP="004E5EC0">
      <w:pPr>
        <w:pStyle w:val="Corpotesto"/>
        <w:numPr>
          <w:ilvl w:val="0"/>
          <w:numId w:val="4"/>
        </w:numPr>
        <w:overflowPunct/>
        <w:autoSpaceDE/>
        <w:autoSpaceDN/>
        <w:adjustRightInd/>
        <w:ind w:left="0" w:right="-283" w:firstLine="0"/>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w:t>
      </w:r>
      <w:r>
        <w:rPr>
          <w:rFonts w:ascii="Arial" w:hAnsi="Arial" w:cs="Arial"/>
          <w:sz w:val="22"/>
          <w:szCs w:val="22"/>
        </w:rPr>
        <w:t xml:space="preserve"> B): </w:t>
      </w:r>
      <w:r w:rsidRPr="008D42C7">
        <w:rPr>
          <w:rFonts w:ascii="Arial" w:hAnsi="Arial" w:cs="Arial"/>
          <w:sz w:val="22"/>
          <w:szCs w:val="22"/>
        </w:rPr>
        <w:t>“</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4E5EC0" w:rsidRPr="004E5EC0" w:rsidRDefault="004E5EC0" w:rsidP="004E5EC0">
      <w:pPr>
        <w:pStyle w:val="Corpotesto"/>
        <w:numPr>
          <w:ilvl w:val="0"/>
          <w:numId w:val="4"/>
        </w:numPr>
        <w:overflowPunct/>
        <w:autoSpaceDE/>
        <w:autoSpaceDN/>
        <w:adjustRightInd/>
        <w:ind w:left="0" w:right="-283" w:firstLine="0"/>
        <w:jc w:val="both"/>
        <w:textAlignment w:val="auto"/>
        <w:rPr>
          <w:rFonts w:ascii="Arial" w:hAnsi="Arial" w:cs="Arial"/>
          <w:sz w:val="22"/>
          <w:szCs w:val="22"/>
          <w:u w:val="single"/>
        </w:rPr>
      </w:pPr>
      <w:r w:rsidRPr="004E5EC0">
        <w:rPr>
          <w:rFonts w:ascii="Arial" w:hAnsi="Arial" w:cs="Arial"/>
          <w:sz w:val="22"/>
          <w:szCs w:val="22"/>
          <w:u w:val="single"/>
        </w:rPr>
        <w:t>ASSISTENZA TECNICA</w:t>
      </w:r>
    </w:p>
    <w:p w:rsidR="004E5EC0" w:rsidRPr="004E5EC0" w:rsidRDefault="004E5EC0" w:rsidP="004E5EC0">
      <w:pPr>
        <w:pStyle w:val="Corpotesto"/>
        <w:overflowPunct/>
        <w:autoSpaceDE/>
        <w:autoSpaceDN/>
        <w:adjustRightInd/>
        <w:ind w:right="-283"/>
        <w:jc w:val="both"/>
        <w:textAlignment w:val="auto"/>
        <w:rPr>
          <w:rFonts w:ascii="Arial" w:hAnsi="Arial" w:cs="Arial"/>
          <w:sz w:val="22"/>
          <w:szCs w:val="22"/>
        </w:rPr>
      </w:pPr>
      <w:r w:rsidRPr="004E5EC0">
        <w:rPr>
          <w:rFonts w:ascii="Arial" w:hAnsi="Arial" w:cs="Arial"/>
          <w:sz w:val="22"/>
          <w:szCs w:val="22"/>
        </w:rPr>
        <w:t xml:space="preserve">Le richieste di assistenza possono essere avanzate tramite l'apposita funzione disponibile alla voce di menù “RICHIEDI ASSISTENZA” sempre presente nella sezione a sinistra della pagina web. Le richieste di assistenza verranno evase durante l’orario di lavoro e compatibilmente con gli altri impegni del servizio. </w:t>
      </w:r>
    </w:p>
    <w:p w:rsidR="004E5EC0" w:rsidRPr="004E5EC0" w:rsidRDefault="004E5EC0" w:rsidP="004E5EC0">
      <w:pPr>
        <w:pStyle w:val="Corpotesto"/>
        <w:overflowPunct/>
        <w:autoSpaceDE/>
        <w:autoSpaceDN/>
        <w:adjustRightInd/>
        <w:ind w:right="-283"/>
        <w:jc w:val="both"/>
        <w:textAlignment w:val="auto"/>
        <w:rPr>
          <w:rFonts w:ascii="Arial" w:hAnsi="Arial" w:cs="Arial"/>
          <w:sz w:val="22"/>
          <w:szCs w:val="22"/>
        </w:rPr>
      </w:pPr>
      <w:r w:rsidRPr="004E5EC0">
        <w:rPr>
          <w:rFonts w:ascii="Arial" w:hAnsi="Arial" w:cs="Arial"/>
          <w:sz w:val="22"/>
          <w:szCs w:val="22"/>
        </w:rPr>
        <w:t>Si garantisce una risposta entro 5 giorni lavorativi dalla richiesta e non potranno essere soddisfatte nei 3 giorni antecedenti la data di scadenza del bando.</w:t>
      </w:r>
    </w:p>
    <w:p w:rsidR="004E5EC0" w:rsidRPr="004E5EC0" w:rsidRDefault="004E5EC0" w:rsidP="004E5EC0">
      <w:pPr>
        <w:pStyle w:val="Corpotesto"/>
        <w:overflowPunct/>
        <w:autoSpaceDE/>
        <w:autoSpaceDN/>
        <w:adjustRightInd/>
        <w:ind w:right="-283"/>
        <w:jc w:val="both"/>
        <w:textAlignment w:val="auto"/>
        <w:rPr>
          <w:rFonts w:ascii="Arial" w:hAnsi="Arial" w:cs="Arial"/>
          <w:sz w:val="22"/>
          <w:szCs w:val="22"/>
        </w:rPr>
      </w:pPr>
      <w:r w:rsidRPr="004E5EC0">
        <w:rPr>
          <w:rFonts w:ascii="Arial" w:hAnsi="Arial" w:cs="Arial"/>
          <w:sz w:val="22"/>
          <w:szCs w:val="22"/>
        </w:rPr>
        <w:t>Si suggerisce di leggere attentamente il MANUALE ISTRUZIONI per l’uso della procedura, di cui sopra, e disponibile nel pannello di sinistra delle varie pagine di cui si compone il sito web e nella home page.</w:t>
      </w:r>
    </w:p>
    <w:p w:rsidR="005E346E" w:rsidRDefault="005E346E" w:rsidP="004E5EC0">
      <w:pPr>
        <w:widowControl w:val="0"/>
        <w:ind w:right="-283"/>
        <w:rPr>
          <w:rFonts w:ascii="Arial" w:hAnsi="Arial" w:cs="Arial"/>
          <w:b/>
          <w:sz w:val="24"/>
          <w:szCs w:val="24"/>
          <w:u w:val="single"/>
        </w:rPr>
      </w:pPr>
    </w:p>
    <w:p w:rsidR="005E346E" w:rsidRDefault="005E346E" w:rsidP="004E5EC0">
      <w:pPr>
        <w:widowControl w:val="0"/>
        <w:ind w:right="-283"/>
        <w:jc w:val="both"/>
        <w:rPr>
          <w:rFonts w:ascii="Arial" w:hAnsi="Arial" w:cs="Arial"/>
          <w:sz w:val="22"/>
        </w:rPr>
      </w:pPr>
    </w:p>
    <w:p w:rsidR="005E346E" w:rsidRPr="007B4005" w:rsidRDefault="005E346E" w:rsidP="004E5EC0">
      <w:pPr>
        <w:tabs>
          <w:tab w:val="left" w:pos="9923"/>
        </w:tabs>
        <w:ind w:right="-283"/>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5E346E" w:rsidRPr="007B4005" w:rsidRDefault="005E346E" w:rsidP="004E5EC0">
      <w:pPr>
        <w:tabs>
          <w:tab w:val="left" w:pos="9923"/>
        </w:tabs>
        <w:ind w:right="-283"/>
        <w:jc w:val="both"/>
        <w:rPr>
          <w:rFonts w:ascii="Arial" w:hAnsi="Arial" w:cs="Arial"/>
          <w:b/>
          <w:sz w:val="24"/>
          <w:szCs w:val="24"/>
          <w:u w:val="single"/>
        </w:rPr>
      </w:pPr>
    </w:p>
    <w:p w:rsidR="005E346E" w:rsidRDefault="005E346E" w:rsidP="004E5EC0">
      <w:pPr>
        <w:tabs>
          <w:tab w:val="left" w:pos="9923"/>
        </w:tabs>
        <w:ind w:right="-283"/>
        <w:jc w:val="both"/>
        <w:rPr>
          <w:rFonts w:ascii="Arial" w:hAnsi="Arial" w:cs="Arial"/>
          <w:sz w:val="22"/>
          <w:szCs w:val="22"/>
        </w:rPr>
      </w:pPr>
      <w:r w:rsidRPr="002224FB">
        <w:rPr>
          <w:rFonts w:ascii="Arial" w:hAnsi="Arial" w:cs="Arial"/>
          <w:sz w:val="22"/>
          <w:szCs w:val="22"/>
        </w:rPr>
        <w:t>La commissione esaminatrice è nominata dal Direttore Generale dell’A</w:t>
      </w:r>
      <w:r>
        <w:rPr>
          <w:rFonts w:ascii="Arial" w:hAnsi="Arial" w:cs="Arial"/>
          <w:sz w:val="22"/>
          <w:szCs w:val="22"/>
        </w:rPr>
        <w:t xml:space="preserve">SST </w:t>
      </w:r>
      <w:r w:rsidRPr="002224FB">
        <w:rPr>
          <w:rFonts w:ascii="Arial" w:hAnsi="Arial" w:cs="Arial"/>
          <w:sz w:val="22"/>
          <w:szCs w:val="22"/>
        </w:rPr>
        <w:t>secondo la composizione prevista dal</w:t>
      </w:r>
      <w:r>
        <w:rPr>
          <w:rFonts w:ascii="Arial" w:hAnsi="Arial" w:cs="Arial"/>
          <w:sz w:val="22"/>
          <w:szCs w:val="22"/>
        </w:rPr>
        <w:t xml:space="preserve"> </w:t>
      </w:r>
      <w:r w:rsidRPr="002224FB">
        <w:rPr>
          <w:rFonts w:ascii="Arial" w:hAnsi="Arial" w:cs="Arial"/>
          <w:sz w:val="22"/>
          <w:szCs w:val="22"/>
        </w:rPr>
        <w:t xml:space="preserve"> D.P.R. 27 Marzo 2001, n. 220</w:t>
      </w:r>
      <w:r>
        <w:rPr>
          <w:rFonts w:ascii="Arial" w:hAnsi="Arial" w:cs="Arial"/>
          <w:sz w:val="22"/>
          <w:szCs w:val="22"/>
        </w:rPr>
        <w:t>.</w:t>
      </w:r>
    </w:p>
    <w:p w:rsidR="001970A4" w:rsidRDefault="001970A4" w:rsidP="004E5EC0">
      <w:pPr>
        <w:tabs>
          <w:tab w:val="left" w:pos="9923"/>
        </w:tabs>
        <w:ind w:right="-283"/>
        <w:jc w:val="both"/>
        <w:rPr>
          <w:rFonts w:ascii="Arial" w:hAnsi="Arial" w:cs="Arial"/>
          <w:sz w:val="22"/>
          <w:szCs w:val="22"/>
        </w:rPr>
      </w:pPr>
    </w:p>
    <w:p w:rsidR="001970A4" w:rsidRDefault="005E346E" w:rsidP="004E5EC0">
      <w:pPr>
        <w:tabs>
          <w:tab w:val="left" w:pos="9923"/>
        </w:tabs>
        <w:ind w:right="-283"/>
        <w:jc w:val="both"/>
        <w:rPr>
          <w:rFonts w:ascii="Arial" w:hAnsi="Arial" w:cs="Arial"/>
          <w:sz w:val="22"/>
          <w:szCs w:val="22"/>
        </w:rPr>
      </w:pPr>
      <w:r>
        <w:rPr>
          <w:rFonts w:ascii="Arial" w:hAnsi="Arial" w:cs="Arial"/>
          <w:sz w:val="22"/>
          <w:szCs w:val="22"/>
        </w:rPr>
        <w:t>Secondo quanto previsto dal DPR 220/2001 e dall’art. 35-</w:t>
      </w:r>
      <w:r w:rsidRPr="00134754">
        <w:rPr>
          <w:rFonts w:ascii="Arial" w:hAnsi="Arial" w:cs="Arial"/>
          <w:i/>
          <w:sz w:val="22"/>
          <w:szCs w:val="22"/>
        </w:rPr>
        <w:t>quater</w:t>
      </w:r>
      <w:r>
        <w:rPr>
          <w:rFonts w:ascii="Arial" w:hAnsi="Arial" w:cs="Arial"/>
          <w:sz w:val="22"/>
          <w:szCs w:val="22"/>
        </w:rPr>
        <w:t xml:space="preserve"> </w:t>
      </w:r>
      <w:r w:rsidRPr="00D26B53">
        <w:rPr>
          <w:rFonts w:ascii="Arial" w:hAnsi="Arial" w:cs="Arial"/>
          <w:sz w:val="22"/>
          <w:szCs w:val="22"/>
        </w:rPr>
        <w:t>del D</w:t>
      </w:r>
      <w:r>
        <w:rPr>
          <w:rFonts w:ascii="Arial" w:hAnsi="Arial" w:cs="Arial"/>
          <w:sz w:val="22"/>
          <w:szCs w:val="22"/>
        </w:rPr>
        <w:t>.lgs. 165/2001, è facoltà dell’Azienda</w:t>
      </w:r>
      <w:r w:rsidR="001970A4">
        <w:rPr>
          <w:rFonts w:ascii="Arial" w:hAnsi="Arial" w:cs="Arial"/>
          <w:sz w:val="22"/>
          <w:szCs w:val="22"/>
        </w:rPr>
        <w:t xml:space="preserve">: </w:t>
      </w:r>
    </w:p>
    <w:p w:rsidR="001970A4" w:rsidRPr="006E7EF0" w:rsidRDefault="001970A4" w:rsidP="001970A4">
      <w:pPr>
        <w:numPr>
          <w:ilvl w:val="0"/>
          <w:numId w:val="18"/>
        </w:numPr>
        <w:tabs>
          <w:tab w:val="left" w:pos="284"/>
        </w:tabs>
        <w:overflowPunct/>
        <w:autoSpaceDE/>
        <w:autoSpaceDN/>
        <w:adjustRightInd/>
        <w:spacing w:line="280" w:lineRule="atLeast"/>
        <w:ind w:left="567" w:right="-284" w:hanging="283"/>
        <w:jc w:val="both"/>
        <w:textAlignment w:val="auto"/>
        <w:rPr>
          <w:rFonts w:ascii="Arial" w:hAnsi="Arial" w:cs="Arial"/>
          <w:sz w:val="22"/>
          <w:szCs w:val="22"/>
        </w:rPr>
      </w:pPr>
      <w:r w:rsidRPr="006E7EF0">
        <w:rPr>
          <w:rFonts w:ascii="Arial" w:hAnsi="Arial" w:cs="Arial"/>
          <w:sz w:val="22"/>
          <w:szCs w:val="22"/>
        </w:rPr>
        <w:t xml:space="preserve">utilizzare strumenti  informatici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w:t>
      </w:r>
    </w:p>
    <w:p w:rsidR="001970A4" w:rsidRPr="006E7EF0" w:rsidRDefault="001970A4" w:rsidP="001970A4">
      <w:pPr>
        <w:numPr>
          <w:ilvl w:val="0"/>
          <w:numId w:val="18"/>
        </w:numPr>
        <w:tabs>
          <w:tab w:val="left" w:pos="284"/>
        </w:tabs>
        <w:overflowPunct/>
        <w:autoSpaceDE/>
        <w:autoSpaceDN/>
        <w:adjustRightInd/>
        <w:spacing w:line="280" w:lineRule="atLeast"/>
        <w:ind w:left="567" w:right="-284" w:hanging="283"/>
        <w:jc w:val="both"/>
        <w:textAlignment w:val="auto"/>
        <w:rPr>
          <w:rFonts w:ascii="Arial" w:hAnsi="Arial" w:cs="Arial"/>
          <w:sz w:val="22"/>
          <w:szCs w:val="22"/>
        </w:rPr>
      </w:pPr>
      <w:r>
        <w:rPr>
          <w:rFonts w:ascii="Arial" w:hAnsi="Arial" w:cs="Arial"/>
          <w:sz w:val="22"/>
          <w:szCs w:val="22"/>
        </w:rPr>
        <w:t>prevedere</w:t>
      </w:r>
      <w:r w:rsidRPr="006E7EF0">
        <w:rPr>
          <w:rFonts w:ascii="Arial" w:hAnsi="Arial" w:cs="Arial"/>
          <w:sz w:val="22"/>
          <w:szCs w:val="22"/>
        </w:rPr>
        <w:t xml:space="preserve"> che le prove d’esame siano precedute da forme di preselezione con test predisposti anche da imprese e soggetti specializzati in selezione di personale</w:t>
      </w:r>
      <w:r>
        <w:rPr>
          <w:rFonts w:ascii="Arial" w:hAnsi="Arial" w:cs="Arial"/>
          <w:sz w:val="22"/>
          <w:szCs w:val="22"/>
        </w:rPr>
        <w:t xml:space="preserve"> e </w:t>
      </w:r>
      <w:r w:rsidRPr="006E7EF0">
        <w:rPr>
          <w:rFonts w:ascii="Arial" w:hAnsi="Arial" w:cs="Arial"/>
          <w:sz w:val="22"/>
          <w:szCs w:val="22"/>
        </w:rPr>
        <w:t xml:space="preserve">che possano riguardare l’accertamento delle conoscenze o il possesso delle competenze richieste dal bando di concorso;  </w:t>
      </w:r>
    </w:p>
    <w:p w:rsidR="001970A4" w:rsidRPr="006E7EF0" w:rsidRDefault="001970A4" w:rsidP="001970A4">
      <w:pPr>
        <w:numPr>
          <w:ilvl w:val="0"/>
          <w:numId w:val="18"/>
        </w:numPr>
        <w:tabs>
          <w:tab w:val="left" w:pos="284"/>
        </w:tabs>
        <w:overflowPunct/>
        <w:autoSpaceDE/>
        <w:autoSpaceDN/>
        <w:adjustRightInd/>
        <w:spacing w:line="280" w:lineRule="atLeast"/>
        <w:ind w:left="567" w:right="-284" w:hanging="283"/>
        <w:jc w:val="both"/>
        <w:textAlignment w:val="auto"/>
        <w:rPr>
          <w:rFonts w:ascii="Arial" w:hAnsi="Arial" w:cs="Arial"/>
          <w:sz w:val="22"/>
          <w:szCs w:val="22"/>
        </w:rPr>
      </w:pPr>
      <w:r w:rsidRPr="006E7EF0">
        <w:rPr>
          <w:rFonts w:ascii="Arial" w:hAnsi="Arial" w:cs="Arial"/>
          <w:sz w:val="22"/>
          <w:szCs w:val="22"/>
        </w:rPr>
        <w:t xml:space="preserve">in ragione del numero di partecipanti, la non contestualità delle prove, assicurandone comunque la trasparenza e l'omogeneità delle prove somministrate in modo da garantire il medesimo grado  di selettività tra tutti i partecipanti; </w:t>
      </w:r>
    </w:p>
    <w:p w:rsidR="005E346E" w:rsidRPr="001970A4" w:rsidRDefault="001970A4" w:rsidP="001970A4">
      <w:pPr>
        <w:numPr>
          <w:ilvl w:val="0"/>
          <w:numId w:val="18"/>
        </w:numPr>
        <w:tabs>
          <w:tab w:val="left" w:pos="284"/>
        </w:tabs>
        <w:overflowPunct/>
        <w:autoSpaceDE/>
        <w:autoSpaceDN/>
        <w:adjustRightInd/>
        <w:spacing w:line="280" w:lineRule="atLeast"/>
        <w:ind w:left="567" w:right="-284" w:hanging="283"/>
        <w:jc w:val="both"/>
        <w:textAlignment w:val="auto"/>
        <w:rPr>
          <w:rFonts w:ascii="Arial" w:hAnsi="Arial" w:cs="Arial"/>
          <w:sz w:val="22"/>
          <w:szCs w:val="22"/>
        </w:rPr>
      </w:pPr>
      <w:r w:rsidRPr="001970A4">
        <w:rPr>
          <w:rFonts w:ascii="Arial" w:hAnsi="Arial" w:cs="Arial"/>
          <w:sz w:val="22"/>
          <w:szCs w:val="22"/>
        </w:rPr>
        <w:t xml:space="preserve">suddividere le commissioni esaminatrici  dei  concorsi   in sottocommissioni, con l'integrazione  di  un  </w:t>
      </w:r>
      <w:r w:rsidRPr="001970A4">
        <w:rPr>
          <w:rFonts w:ascii="Arial" w:hAnsi="Arial" w:cs="Arial"/>
          <w:sz w:val="22"/>
          <w:szCs w:val="22"/>
        </w:rPr>
        <w:lastRenderedPageBreak/>
        <w:t>numero  di componenti pari  a  quello  delle  commissioni  originarie  e  di  un segretario aggiunto. Per ciascuna  sottocommissione è nominato un presidente.  La  commissione  definisce  in   una   seduta   plenaria preparatoria procedure e criteri di valutazione omogenei e vincolanti per  tutte  le  sottocommissioni</w:t>
      </w:r>
      <w:r>
        <w:rPr>
          <w:rFonts w:ascii="Arial" w:hAnsi="Arial" w:cs="Arial"/>
          <w:sz w:val="22"/>
          <w:szCs w:val="22"/>
        </w:rPr>
        <w:t>.</w:t>
      </w:r>
      <w:r w:rsidR="005E346E" w:rsidRPr="001970A4">
        <w:rPr>
          <w:rFonts w:ascii="Arial" w:hAnsi="Arial" w:cs="Arial"/>
          <w:sz w:val="22"/>
          <w:szCs w:val="22"/>
        </w:rPr>
        <w:t xml:space="preserve"> e Commissioni possono altresì essere integrate con membri aggiuntivi per l’accertamento della lingua inglese ovvero per la conoscenza degli elementi di informatica. </w:t>
      </w:r>
    </w:p>
    <w:p w:rsidR="005E346E" w:rsidRPr="002224FB" w:rsidRDefault="005E346E" w:rsidP="004E5EC0">
      <w:pPr>
        <w:tabs>
          <w:tab w:val="left" w:pos="9923"/>
        </w:tabs>
        <w:ind w:right="-283"/>
        <w:jc w:val="both"/>
        <w:rPr>
          <w:rFonts w:ascii="Arial" w:hAnsi="Arial" w:cs="Arial"/>
          <w:sz w:val="22"/>
          <w:szCs w:val="22"/>
        </w:rPr>
      </w:pPr>
    </w:p>
    <w:p w:rsidR="005E346E" w:rsidRPr="002224FB" w:rsidRDefault="005E346E" w:rsidP="004E5EC0">
      <w:pPr>
        <w:tabs>
          <w:tab w:val="left" w:pos="9923"/>
        </w:tabs>
        <w:ind w:right="-283"/>
        <w:jc w:val="both"/>
        <w:rPr>
          <w:rFonts w:ascii="Arial" w:hAnsi="Arial" w:cs="Arial"/>
          <w:sz w:val="22"/>
          <w:szCs w:val="22"/>
        </w:rPr>
      </w:pPr>
      <w:r w:rsidRPr="002224FB">
        <w:rPr>
          <w:rFonts w:ascii="Arial" w:hAnsi="Arial" w:cs="Arial"/>
          <w:sz w:val="22"/>
          <w:szCs w:val="22"/>
        </w:rPr>
        <w:t>La commissione dispone complessivamente di 100 punti così ripartiti:</w:t>
      </w:r>
    </w:p>
    <w:p w:rsidR="005E346E" w:rsidRPr="002224FB" w:rsidRDefault="005E346E" w:rsidP="004E5EC0">
      <w:pPr>
        <w:tabs>
          <w:tab w:val="left" w:pos="9923"/>
        </w:tabs>
        <w:ind w:right="-283"/>
        <w:jc w:val="both"/>
        <w:rPr>
          <w:rFonts w:ascii="Arial" w:hAnsi="Arial" w:cs="Arial"/>
          <w:sz w:val="22"/>
          <w:szCs w:val="22"/>
        </w:rPr>
      </w:pPr>
    </w:p>
    <w:p w:rsidR="005E346E" w:rsidRPr="002224FB" w:rsidRDefault="005E346E" w:rsidP="004E5EC0">
      <w:pPr>
        <w:tabs>
          <w:tab w:val="left" w:pos="9923"/>
        </w:tabs>
        <w:ind w:right="-283"/>
        <w:jc w:val="both"/>
        <w:rPr>
          <w:rFonts w:ascii="Arial" w:hAnsi="Arial" w:cs="Arial"/>
          <w:sz w:val="22"/>
          <w:szCs w:val="22"/>
        </w:rPr>
      </w:pPr>
      <w:r w:rsidRPr="002224FB">
        <w:rPr>
          <w:rFonts w:ascii="Arial" w:hAnsi="Arial" w:cs="Arial"/>
          <w:sz w:val="22"/>
          <w:szCs w:val="22"/>
        </w:rPr>
        <w:t xml:space="preserve">a)per i titoli: punti </w:t>
      </w:r>
      <w:r>
        <w:rPr>
          <w:rFonts w:ascii="Arial" w:hAnsi="Arial" w:cs="Arial"/>
          <w:sz w:val="22"/>
          <w:szCs w:val="22"/>
        </w:rPr>
        <w:t>30</w:t>
      </w:r>
      <w:r w:rsidRPr="002224FB">
        <w:rPr>
          <w:rFonts w:ascii="Arial" w:hAnsi="Arial" w:cs="Arial"/>
          <w:sz w:val="22"/>
          <w:szCs w:val="22"/>
        </w:rPr>
        <w:t xml:space="preserve"> - così ripartiti:</w:t>
      </w:r>
    </w:p>
    <w:p w:rsidR="005E346E" w:rsidRPr="002224FB" w:rsidRDefault="005E346E" w:rsidP="004E5EC0">
      <w:pPr>
        <w:numPr>
          <w:ilvl w:val="0"/>
          <w:numId w:val="1"/>
        </w:numPr>
        <w:tabs>
          <w:tab w:val="left" w:pos="9923"/>
        </w:tabs>
        <w:ind w:left="0" w:right="-283" w:firstLine="0"/>
        <w:jc w:val="both"/>
        <w:rPr>
          <w:rFonts w:ascii="Arial" w:hAnsi="Arial" w:cs="Arial"/>
          <w:sz w:val="22"/>
          <w:szCs w:val="22"/>
        </w:rPr>
      </w:pPr>
      <w:r w:rsidRPr="002224FB">
        <w:rPr>
          <w:rFonts w:ascii="Arial" w:hAnsi="Arial" w:cs="Arial"/>
          <w:sz w:val="22"/>
          <w:szCs w:val="22"/>
        </w:rPr>
        <w:t xml:space="preserve">titoli di carriera: punti </w:t>
      </w:r>
      <w:r>
        <w:rPr>
          <w:rFonts w:ascii="Arial" w:hAnsi="Arial" w:cs="Arial"/>
          <w:sz w:val="22"/>
          <w:szCs w:val="22"/>
        </w:rPr>
        <w:t>15</w:t>
      </w:r>
      <w:r w:rsidRPr="002224FB">
        <w:rPr>
          <w:rFonts w:ascii="Arial" w:hAnsi="Arial" w:cs="Arial"/>
          <w:sz w:val="22"/>
          <w:szCs w:val="22"/>
        </w:rPr>
        <w:t xml:space="preserve">    </w:t>
      </w:r>
    </w:p>
    <w:p w:rsidR="005E346E" w:rsidRPr="002224FB" w:rsidRDefault="005E346E" w:rsidP="004E5EC0">
      <w:pPr>
        <w:numPr>
          <w:ilvl w:val="0"/>
          <w:numId w:val="1"/>
        </w:numPr>
        <w:tabs>
          <w:tab w:val="left" w:pos="9923"/>
        </w:tabs>
        <w:ind w:left="0" w:right="-283" w:firstLine="0"/>
        <w:jc w:val="both"/>
        <w:rPr>
          <w:rFonts w:ascii="Arial" w:hAnsi="Arial" w:cs="Arial"/>
          <w:sz w:val="22"/>
          <w:szCs w:val="22"/>
        </w:rPr>
      </w:pPr>
      <w:r w:rsidRPr="002224FB">
        <w:rPr>
          <w:rFonts w:ascii="Arial" w:hAnsi="Arial" w:cs="Arial"/>
          <w:sz w:val="22"/>
          <w:szCs w:val="22"/>
        </w:rPr>
        <w:t xml:space="preserve">titoli accademici e di studio: punti </w:t>
      </w:r>
      <w:r>
        <w:rPr>
          <w:rFonts w:ascii="Arial" w:hAnsi="Arial" w:cs="Arial"/>
          <w:sz w:val="22"/>
          <w:szCs w:val="22"/>
        </w:rPr>
        <w:t>3</w:t>
      </w:r>
    </w:p>
    <w:p w:rsidR="005E346E" w:rsidRPr="002224FB" w:rsidRDefault="005E346E" w:rsidP="004E5EC0">
      <w:pPr>
        <w:numPr>
          <w:ilvl w:val="0"/>
          <w:numId w:val="1"/>
        </w:numPr>
        <w:tabs>
          <w:tab w:val="left" w:pos="9923"/>
        </w:tabs>
        <w:ind w:left="0" w:right="-283" w:firstLine="0"/>
        <w:jc w:val="both"/>
        <w:rPr>
          <w:rFonts w:ascii="Arial" w:hAnsi="Arial" w:cs="Arial"/>
          <w:sz w:val="22"/>
          <w:szCs w:val="22"/>
        </w:rPr>
      </w:pPr>
      <w:r w:rsidRPr="002224FB">
        <w:rPr>
          <w:rFonts w:ascii="Arial" w:hAnsi="Arial" w:cs="Arial"/>
          <w:sz w:val="22"/>
          <w:szCs w:val="22"/>
        </w:rPr>
        <w:t xml:space="preserve">pubblicazioni e titoli scientifici: punti </w:t>
      </w:r>
      <w:r>
        <w:rPr>
          <w:rFonts w:ascii="Arial" w:hAnsi="Arial" w:cs="Arial"/>
          <w:sz w:val="22"/>
          <w:szCs w:val="22"/>
        </w:rPr>
        <w:t>2</w:t>
      </w:r>
    </w:p>
    <w:p w:rsidR="005E346E" w:rsidRDefault="005E346E" w:rsidP="004E5EC0">
      <w:pPr>
        <w:numPr>
          <w:ilvl w:val="0"/>
          <w:numId w:val="1"/>
        </w:numPr>
        <w:tabs>
          <w:tab w:val="left" w:pos="9923"/>
        </w:tabs>
        <w:ind w:left="0" w:right="-283" w:firstLine="0"/>
        <w:jc w:val="both"/>
        <w:rPr>
          <w:rFonts w:ascii="Arial" w:hAnsi="Arial" w:cs="Arial"/>
          <w:sz w:val="22"/>
          <w:szCs w:val="22"/>
        </w:rPr>
      </w:pPr>
      <w:r w:rsidRPr="002224FB">
        <w:rPr>
          <w:rFonts w:ascii="Arial" w:hAnsi="Arial" w:cs="Arial"/>
          <w:sz w:val="22"/>
          <w:szCs w:val="22"/>
        </w:rPr>
        <w:t xml:space="preserve">curriculum formativo e professionale: punti </w:t>
      </w:r>
      <w:r>
        <w:rPr>
          <w:rFonts w:ascii="Arial" w:hAnsi="Arial" w:cs="Arial"/>
          <w:sz w:val="22"/>
          <w:szCs w:val="22"/>
        </w:rPr>
        <w:t>10</w:t>
      </w:r>
    </w:p>
    <w:p w:rsidR="005E346E" w:rsidRDefault="005E346E" w:rsidP="004E5EC0">
      <w:pPr>
        <w:tabs>
          <w:tab w:val="left" w:pos="9923"/>
        </w:tabs>
        <w:ind w:right="-283"/>
        <w:jc w:val="both"/>
        <w:rPr>
          <w:rFonts w:ascii="Arial" w:hAnsi="Arial" w:cs="Arial"/>
          <w:sz w:val="22"/>
          <w:szCs w:val="22"/>
        </w:rPr>
      </w:pPr>
      <w:r>
        <w:rPr>
          <w:rFonts w:ascii="Arial" w:hAnsi="Arial" w:cs="Arial"/>
          <w:sz w:val="22"/>
          <w:szCs w:val="22"/>
        </w:rPr>
        <w:tab/>
      </w:r>
    </w:p>
    <w:p w:rsidR="005E346E" w:rsidRPr="002224FB" w:rsidRDefault="005E346E" w:rsidP="004E5EC0">
      <w:pPr>
        <w:tabs>
          <w:tab w:val="left" w:pos="9923"/>
        </w:tabs>
        <w:ind w:right="-283"/>
        <w:jc w:val="both"/>
        <w:rPr>
          <w:rFonts w:ascii="Arial" w:hAnsi="Arial" w:cs="Arial"/>
          <w:sz w:val="22"/>
          <w:szCs w:val="22"/>
        </w:rPr>
      </w:pPr>
      <w:r>
        <w:rPr>
          <w:rFonts w:ascii="Arial" w:hAnsi="Arial" w:cs="Arial"/>
          <w:sz w:val="22"/>
          <w:szCs w:val="22"/>
        </w:rPr>
        <w:t>I criteri di massima per la valutazione dei titoli verranno stabiliti dalla Commissione</w:t>
      </w:r>
      <w:r w:rsidRPr="002224FB">
        <w:rPr>
          <w:rFonts w:ascii="Arial" w:hAnsi="Arial" w:cs="Arial"/>
          <w:sz w:val="22"/>
          <w:szCs w:val="22"/>
        </w:rPr>
        <w:t xml:space="preserve"> </w:t>
      </w:r>
      <w:r>
        <w:rPr>
          <w:rFonts w:ascii="Arial" w:hAnsi="Arial" w:cs="Arial"/>
          <w:sz w:val="22"/>
          <w:szCs w:val="22"/>
        </w:rPr>
        <w:t xml:space="preserve"> prima dell’espletamento della prova scritta secondo quanto previsto dall’art. 11 del DPR 220/2001 e dai successivi articoli 20, 21 e 22 del medesimo DPR, attenendosi </w:t>
      </w:r>
      <w:r w:rsidRPr="002224FB">
        <w:rPr>
          <w:rFonts w:ascii="Arial" w:hAnsi="Arial" w:cs="Arial"/>
          <w:sz w:val="22"/>
          <w:szCs w:val="22"/>
        </w:rPr>
        <w:t xml:space="preserve"> </w:t>
      </w:r>
      <w:r>
        <w:rPr>
          <w:rFonts w:ascii="Arial" w:hAnsi="Arial" w:cs="Arial"/>
          <w:sz w:val="22"/>
          <w:szCs w:val="22"/>
        </w:rPr>
        <w:t xml:space="preserve">ai principi generali in esso previsti. </w:t>
      </w:r>
    </w:p>
    <w:p w:rsidR="005E346E" w:rsidRPr="002224FB" w:rsidRDefault="005E346E" w:rsidP="004E5EC0">
      <w:pPr>
        <w:tabs>
          <w:tab w:val="left" w:pos="9923"/>
        </w:tabs>
        <w:ind w:right="-283"/>
        <w:jc w:val="both"/>
        <w:rPr>
          <w:rFonts w:ascii="Arial" w:hAnsi="Arial" w:cs="Arial"/>
          <w:sz w:val="22"/>
          <w:szCs w:val="22"/>
        </w:rPr>
      </w:pPr>
    </w:p>
    <w:p w:rsidR="005E346E" w:rsidRPr="002224FB" w:rsidRDefault="005E346E" w:rsidP="004E5EC0">
      <w:pPr>
        <w:tabs>
          <w:tab w:val="left" w:pos="9923"/>
        </w:tabs>
        <w:ind w:right="-283"/>
        <w:jc w:val="both"/>
        <w:rPr>
          <w:rFonts w:ascii="Arial" w:hAnsi="Arial" w:cs="Arial"/>
          <w:sz w:val="22"/>
          <w:szCs w:val="22"/>
        </w:rPr>
      </w:pPr>
      <w:r w:rsidRPr="002224FB">
        <w:rPr>
          <w:rFonts w:ascii="Arial" w:hAnsi="Arial" w:cs="Arial"/>
          <w:sz w:val="22"/>
          <w:szCs w:val="22"/>
        </w:rPr>
        <w:t xml:space="preserve">b)per le prove d’esame: punti </w:t>
      </w:r>
      <w:r>
        <w:rPr>
          <w:rFonts w:ascii="Arial" w:hAnsi="Arial" w:cs="Arial"/>
          <w:sz w:val="22"/>
          <w:szCs w:val="22"/>
        </w:rPr>
        <w:t>70</w:t>
      </w:r>
      <w:r w:rsidRPr="002224FB">
        <w:rPr>
          <w:rFonts w:ascii="Arial" w:hAnsi="Arial" w:cs="Arial"/>
          <w:sz w:val="22"/>
          <w:szCs w:val="22"/>
        </w:rPr>
        <w:t xml:space="preserve"> - così ripartiti:</w:t>
      </w:r>
    </w:p>
    <w:p w:rsidR="005E346E" w:rsidRDefault="005E346E" w:rsidP="004E5EC0">
      <w:pPr>
        <w:numPr>
          <w:ilvl w:val="0"/>
          <w:numId w:val="1"/>
        </w:numPr>
        <w:tabs>
          <w:tab w:val="left" w:pos="9923"/>
        </w:tabs>
        <w:ind w:left="0" w:right="-283" w:firstLine="0"/>
        <w:jc w:val="both"/>
        <w:rPr>
          <w:rFonts w:ascii="Arial" w:hAnsi="Arial" w:cs="Arial"/>
          <w:sz w:val="22"/>
          <w:szCs w:val="22"/>
        </w:rPr>
      </w:pPr>
      <w:r>
        <w:rPr>
          <w:rFonts w:ascii="Arial" w:hAnsi="Arial" w:cs="Arial"/>
          <w:sz w:val="22"/>
          <w:szCs w:val="22"/>
        </w:rPr>
        <w:t>prova scritta</w:t>
      </w:r>
      <w:r w:rsidRPr="002224FB">
        <w:rPr>
          <w:rFonts w:ascii="Arial" w:hAnsi="Arial" w:cs="Arial"/>
          <w:sz w:val="22"/>
          <w:szCs w:val="22"/>
        </w:rPr>
        <w:t xml:space="preserve">: punti </w:t>
      </w:r>
      <w:r>
        <w:rPr>
          <w:rFonts w:ascii="Arial" w:hAnsi="Arial" w:cs="Arial"/>
          <w:sz w:val="22"/>
          <w:szCs w:val="22"/>
        </w:rPr>
        <w:t>4</w:t>
      </w:r>
      <w:r w:rsidRPr="002224FB">
        <w:rPr>
          <w:rFonts w:ascii="Arial" w:hAnsi="Arial" w:cs="Arial"/>
          <w:sz w:val="22"/>
          <w:szCs w:val="22"/>
        </w:rPr>
        <w:t>0</w:t>
      </w:r>
    </w:p>
    <w:p w:rsidR="005E346E" w:rsidRPr="002224FB" w:rsidRDefault="005E346E" w:rsidP="004E5EC0">
      <w:pPr>
        <w:numPr>
          <w:ilvl w:val="0"/>
          <w:numId w:val="1"/>
        </w:numPr>
        <w:tabs>
          <w:tab w:val="left" w:pos="9923"/>
        </w:tabs>
        <w:ind w:left="0" w:right="-283" w:firstLine="0"/>
        <w:jc w:val="both"/>
        <w:rPr>
          <w:rFonts w:ascii="Arial" w:hAnsi="Arial" w:cs="Arial"/>
          <w:sz w:val="22"/>
          <w:szCs w:val="22"/>
        </w:rPr>
      </w:pPr>
      <w:r w:rsidRPr="002224FB">
        <w:rPr>
          <w:rFonts w:ascii="Arial" w:hAnsi="Arial" w:cs="Arial"/>
          <w:sz w:val="22"/>
          <w:szCs w:val="22"/>
        </w:rPr>
        <w:t xml:space="preserve">prova orale: punti </w:t>
      </w:r>
      <w:r>
        <w:rPr>
          <w:rFonts w:ascii="Arial" w:hAnsi="Arial" w:cs="Arial"/>
          <w:sz w:val="22"/>
          <w:szCs w:val="22"/>
        </w:rPr>
        <w:t>30</w:t>
      </w:r>
    </w:p>
    <w:p w:rsidR="005E346E" w:rsidRDefault="005E346E" w:rsidP="004E5EC0">
      <w:pPr>
        <w:tabs>
          <w:tab w:val="left" w:pos="9923"/>
        </w:tabs>
        <w:ind w:right="-283"/>
        <w:jc w:val="both"/>
        <w:rPr>
          <w:rFonts w:ascii="Arial" w:hAnsi="Arial" w:cs="Arial"/>
          <w:sz w:val="22"/>
          <w:szCs w:val="22"/>
        </w:rPr>
      </w:pPr>
    </w:p>
    <w:p w:rsidR="005E346E" w:rsidRDefault="005E346E" w:rsidP="004E5EC0">
      <w:pPr>
        <w:tabs>
          <w:tab w:val="left" w:pos="9923"/>
        </w:tabs>
        <w:ind w:right="-283"/>
        <w:jc w:val="both"/>
        <w:rPr>
          <w:rFonts w:ascii="Arial" w:hAnsi="Arial" w:cs="Arial"/>
          <w:b/>
          <w:sz w:val="24"/>
          <w:szCs w:val="24"/>
          <w:u w:val="single"/>
        </w:rPr>
      </w:pPr>
      <w:r w:rsidRPr="007B4005">
        <w:rPr>
          <w:rFonts w:ascii="Arial" w:hAnsi="Arial" w:cs="Arial"/>
          <w:b/>
          <w:sz w:val="24"/>
          <w:szCs w:val="24"/>
          <w:u w:val="single"/>
        </w:rPr>
        <w:t xml:space="preserve">MODALITA’ DI CONVOCAZIONE </w:t>
      </w:r>
      <w:r>
        <w:rPr>
          <w:rFonts w:ascii="Arial" w:hAnsi="Arial" w:cs="Arial"/>
          <w:b/>
          <w:sz w:val="24"/>
          <w:szCs w:val="24"/>
          <w:u w:val="single"/>
        </w:rPr>
        <w:t xml:space="preserve">DEI </w:t>
      </w:r>
      <w:r w:rsidRPr="007B4005">
        <w:rPr>
          <w:rFonts w:ascii="Arial" w:hAnsi="Arial" w:cs="Arial"/>
          <w:b/>
          <w:sz w:val="24"/>
          <w:szCs w:val="24"/>
          <w:u w:val="single"/>
        </w:rPr>
        <w:t>CANDIDATI</w:t>
      </w:r>
      <w:r>
        <w:rPr>
          <w:rFonts w:ascii="Arial" w:hAnsi="Arial" w:cs="Arial"/>
          <w:b/>
          <w:sz w:val="24"/>
          <w:szCs w:val="24"/>
          <w:u w:val="single"/>
        </w:rPr>
        <w:t xml:space="preserve">: </w:t>
      </w:r>
    </w:p>
    <w:p w:rsidR="005E346E" w:rsidRDefault="005E346E" w:rsidP="004E5EC0">
      <w:pPr>
        <w:ind w:right="-283"/>
        <w:jc w:val="both"/>
        <w:rPr>
          <w:rFonts w:ascii="Arial" w:hAnsi="Arial" w:cs="Arial"/>
          <w:sz w:val="22"/>
          <w:szCs w:val="22"/>
        </w:rPr>
      </w:pPr>
    </w:p>
    <w:p w:rsidR="005E346E" w:rsidRDefault="005E346E" w:rsidP="004E5EC0">
      <w:pPr>
        <w:pBdr>
          <w:top w:val="single" w:sz="4" w:space="1" w:color="auto"/>
          <w:left w:val="single" w:sz="4" w:space="4" w:color="auto"/>
          <w:bottom w:val="single" w:sz="4" w:space="1" w:color="auto"/>
          <w:right w:val="single" w:sz="4" w:space="4" w:color="auto"/>
        </w:pBdr>
        <w:tabs>
          <w:tab w:val="left" w:pos="9923"/>
        </w:tabs>
        <w:ind w:right="-283"/>
        <w:jc w:val="both"/>
        <w:rPr>
          <w:rFonts w:ascii="Arial" w:hAnsi="Arial" w:cs="Arial"/>
          <w:b/>
          <w:sz w:val="22"/>
          <w:u w:val="single"/>
        </w:rPr>
      </w:pPr>
      <w:r w:rsidRPr="007B4005">
        <w:rPr>
          <w:rFonts w:ascii="Arial" w:hAnsi="Arial" w:cs="Arial"/>
          <w:b/>
          <w:sz w:val="22"/>
        </w:rPr>
        <w:t>L</w:t>
      </w:r>
      <w:r>
        <w:rPr>
          <w:rFonts w:ascii="Arial" w:hAnsi="Arial" w:cs="Arial"/>
          <w:b/>
          <w:sz w:val="22"/>
        </w:rPr>
        <w:t>e</w:t>
      </w:r>
      <w:r w:rsidRPr="007B4005">
        <w:rPr>
          <w:rFonts w:ascii="Arial" w:hAnsi="Arial" w:cs="Arial"/>
          <w:b/>
          <w:sz w:val="22"/>
        </w:rPr>
        <w:t xml:space="preserve"> dat</w:t>
      </w:r>
      <w:r>
        <w:rPr>
          <w:rFonts w:ascii="Arial" w:hAnsi="Arial" w:cs="Arial"/>
          <w:b/>
          <w:sz w:val="22"/>
        </w:rPr>
        <w:t>e</w:t>
      </w:r>
      <w:r w:rsidRPr="007B4005">
        <w:rPr>
          <w:rFonts w:ascii="Arial" w:hAnsi="Arial" w:cs="Arial"/>
          <w:b/>
          <w:sz w:val="22"/>
        </w:rPr>
        <w:t>, l’orario e l</w:t>
      </w:r>
      <w:r>
        <w:rPr>
          <w:rFonts w:ascii="Arial" w:hAnsi="Arial" w:cs="Arial"/>
          <w:b/>
          <w:sz w:val="22"/>
        </w:rPr>
        <w:t>e</w:t>
      </w:r>
      <w:r w:rsidRPr="007B4005">
        <w:rPr>
          <w:rFonts w:ascii="Arial" w:hAnsi="Arial" w:cs="Arial"/>
          <w:b/>
          <w:sz w:val="22"/>
        </w:rPr>
        <w:t xml:space="preserve"> sed</w:t>
      </w:r>
      <w:r>
        <w:rPr>
          <w:rFonts w:ascii="Arial" w:hAnsi="Arial" w:cs="Arial"/>
          <w:b/>
          <w:sz w:val="22"/>
        </w:rPr>
        <w:t>i</w:t>
      </w:r>
      <w:r w:rsidRPr="007B4005">
        <w:rPr>
          <w:rFonts w:ascii="Arial" w:hAnsi="Arial" w:cs="Arial"/>
          <w:b/>
          <w:sz w:val="22"/>
        </w:rPr>
        <w:t xml:space="preserve"> dell</w:t>
      </w:r>
      <w:r>
        <w:rPr>
          <w:rFonts w:ascii="Arial" w:hAnsi="Arial" w:cs="Arial"/>
          <w:b/>
          <w:sz w:val="22"/>
        </w:rPr>
        <w:t>e</w:t>
      </w:r>
      <w:r w:rsidRPr="007B4005">
        <w:rPr>
          <w:rFonts w:ascii="Arial" w:hAnsi="Arial" w:cs="Arial"/>
          <w:b/>
          <w:sz w:val="22"/>
        </w:rPr>
        <w:t xml:space="preserve"> prov</w:t>
      </w:r>
      <w:r>
        <w:rPr>
          <w:rFonts w:ascii="Arial" w:hAnsi="Arial" w:cs="Arial"/>
          <w:b/>
          <w:sz w:val="22"/>
        </w:rPr>
        <w:t>e</w:t>
      </w:r>
      <w:r w:rsidRPr="007B4005">
        <w:rPr>
          <w:rFonts w:ascii="Arial" w:hAnsi="Arial" w:cs="Arial"/>
          <w:b/>
          <w:sz w:val="22"/>
        </w:rPr>
        <w:t xml:space="preserve"> </w:t>
      </w:r>
      <w:r>
        <w:rPr>
          <w:rFonts w:ascii="Arial" w:hAnsi="Arial" w:cs="Arial"/>
          <w:b/>
          <w:sz w:val="22"/>
        </w:rPr>
        <w:t>d’esame</w:t>
      </w:r>
      <w:r w:rsidRPr="007B4005">
        <w:rPr>
          <w:rFonts w:ascii="Arial" w:hAnsi="Arial" w:cs="Arial"/>
          <w:b/>
          <w:sz w:val="22"/>
        </w:rPr>
        <w:t>, nonché l’elenco dei candidati ammessi e non ammessi, saranno comunicati mediante pubblicazione</w:t>
      </w:r>
      <w:r>
        <w:rPr>
          <w:rFonts w:ascii="Arial" w:hAnsi="Arial" w:cs="Arial"/>
          <w:b/>
          <w:sz w:val="22"/>
        </w:rPr>
        <w:t>,</w:t>
      </w:r>
      <w:r w:rsidRPr="007B4005">
        <w:rPr>
          <w:rFonts w:ascii="Arial" w:hAnsi="Arial" w:cs="Arial"/>
          <w:b/>
          <w:sz w:val="22"/>
        </w:rPr>
        <w:t xml:space="preserve"> </w:t>
      </w:r>
      <w:r w:rsidRPr="00EF33D3">
        <w:rPr>
          <w:rFonts w:ascii="Arial" w:hAnsi="Arial" w:cs="Arial"/>
          <w:b/>
          <w:sz w:val="22"/>
        </w:rPr>
        <w:t>ad ogni conseguente effetto legale (ex art. 32 legge 69/2009),</w:t>
      </w:r>
      <w:r>
        <w:rPr>
          <w:rFonts w:ascii="Arial" w:hAnsi="Arial" w:cs="Arial"/>
          <w:b/>
          <w:sz w:val="22"/>
        </w:rPr>
        <w:t xml:space="preserve"> </w:t>
      </w:r>
      <w:r w:rsidRPr="007B4005">
        <w:rPr>
          <w:rFonts w:ascii="Arial" w:hAnsi="Arial" w:cs="Arial"/>
          <w:b/>
          <w:sz w:val="22"/>
        </w:rPr>
        <w:t xml:space="preserve">nel sito internet aziendale </w:t>
      </w:r>
      <w:r w:rsidRPr="00EF33D3">
        <w:rPr>
          <w:rFonts w:ascii="Arial" w:hAnsi="Arial" w:cs="Arial"/>
          <w:b/>
          <w:sz w:val="22"/>
        </w:rPr>
        <w:t>www.</w:t>
      </w:r>
      <w:r>
        <w:rPr>
          <w:rFonts w:ascii="Arial" w:hAnsi="Arial" w:cs="Arial"/>
          <w:b/>
          <w:sz w:val="22"/>
          <w:szCs w:val="22"/>
        </w:rPr>
        <w:t>asst-valleolona</w:t>
      </w:r>
      <w:r w:rsidRPr="007B4005">
        <w:rPr>
          <w:rFonts w:ascii="Arial" w:hAnsi="Arial" w:cs="Arial"/>
          <w:b/>
          <w:sz w:val="22"/>
          <w:szCs w:val="22"/>
        </w:rPr>
        <w:t>.it nella sezione “</w:t>
      </w:r>
      <w:r>
        <w:rPr>
          <w:rFonts w:ascii="Arial" w:hAnsi="Arial" w:cs="Arial"/>
          <w:b/>
          <w:sz w:val="22"/>
          <w:szCs w:val="22"/>
        </w:rPr>
        <w:t>Lavora con noi/procedure in corso</w:t>
      </w:r>
      <w:r w:rsidRPr="007B4005">
        <w:rPr>
          <w:rFonts w:ascii="Arial" w:hAnsi="Arial" w:cs="Arial"/>
          <w:b/>
          <w:sz w:val="22"/>
          <w:szCs w:val="22"/>
        </w:rPr>
        <w:t>”</w:t>
      </w:r>
      <w:r w:rsidRPr="007B4005">
        <w:rPr>
          <w:rFonts w:ascii="Arial" w:hAnsi="Arial" w:cs="Arial"/>
          <w:b/>
          <w:sz w:val="22"/>
        </w:rPr>
        <w:t xml:space="preserve"> non meno di </w:t>
      </w:r>
      <w:r>
        <w:rPr>
          <w:rFonts w:ascii="Arial" w:hAnsi="Arial" w:cs="Arial"/>
          <w:b/>
          <w:sz w:val="22"/>
        </w:rPr>
        <w:t>20</w:t>
      </w:r>
      <w:r w:rsidRPr="007B4005">
        <w:rPr>
          <w:rFonts w:ascii="Arial" w:hAnsi="Arial" w:cs="Arial"/>
          <w:b/>
          <w:sz w:val="22"/>
        </w:rPr>
        <w:t xml:space="preserve"> giorni prima dell’inizio delle prove, senza ulteriore convocazione a domicilio. </w:t>
      </w:r>
      <w:r w:rsidRPr="007B4005">
        <w:rPr>
          <w:rFonts w:ascii="Arial" w:hAnsi="Arial" w:cs="Arial"/>
          <w:b/>
          <w:sz w:val="22"/>
          <w:u w:val="single"/>
        </w:rPr>
        <w:t>La mancata presentazione al</w:t>
      </w:r>
      <w:r>
        <w:rPr>
          <w:rFonts w:ascii="Arial" w:hAnsi="Arial" w:cs="Arial"/>
          <w:b/>
          <w:sz w:val="22"/>
          <w:u w:val="single"/>
        </w:rPr>
        <w:t xml:space="preserve"> sostenimento delle </w:t>
      </w:r>
      <w:r w:rsidRPr="007B4005">
        <w:rPr>
          <w:rFonts w:ascii="Arial" w:hAnsi="Arial" w:cs="Arial"/>
          <w:b/>
          <w:sz w:val="22"/>
          <w:u w:val="single"/>
        </w:rPr>
        <w:t>prov</w:t>
      </w:r>
      <w:r>
        <w:rPr>
          <w:rFonts w:ascii="Arial" w:hAnsi="Arial" w:cs="Arial"/>
          <w:b/>
          <w:sz w:val="22"/>
          <w:u w:val="single"/>
        </w:rPr>
        <w:t>e</w:t>
      </w:r>
      <w:r w:rsidRPr="007B4005">
        <w:rPr>
          <w:rFonts w:ascii="Arial" w:hAnsi="Arial" w:cs="Arial"/>
          <w:b/>
          <w:sz w:val="22"/>
          <w:u w:val="single"/>
        </w:rPr>
        <w:t xml:space="preserve"> nel giorno ed ora stabiliti, qualunque ne sia la causa, equivarrà a rinuncia al concorso.</w:t>
      </w:r>
      <w:r>
        <w:rPr>
          <w:rFonts w:ascii="Arial" w:hAnsi="Arial" w:cs="Arial"/>
          <w:b/>
          <w:sz w:val="22"/>
          <w:u w:val="single"/>
        </w:rPr>
        <w:t xml:space="preserve"> </w:t>
      </w:r>
    </w:p>
    <w:p w:rsidR="005E346E" w:rsidRDefault="005E346E" w:rsidP="004E5EC0">
      <w:pPr>
        <w:pBdr>
          <w:top w:val="single" w:sz="4" w:space="1" w:color="auto"/>
          <w:left w:val="single" w:sz="4" w:space="4" w:color="auto"/>
          <w:bottom w:val="single" w:sz="4" w:space="1" w:color="auto"/>
          <w:right w:val="single" w:sz="4" w:space="4" w:color="auto"/>
        </w:pBdr>
        <w:tabs>
          <w:tab w:val="left" w:pos="9923"/>
        </w:tabs>
        <w:ind w:right="-283"/>
        <w:jc w:val="both"/>
        <w:rPr>
          <w:rFonts w:ascii="Arial" w:hAnsi="Arial" w:cs="Arial"/>
          <w:b/>
          <w:sz w:val="22"/>
          <w:szCs w:val="22"/>
        </w:rPr>
      </w:pPr>
      <w:r w:rsidRPr="007B4005">
        <w:rPr>
          <w:rFonts w:ascii="Arial" w:hAnsi="Arial" w:cs="Arial"/>
          <w:b/>
          <w:sz w:val="22"/>
          <w:szCs w:val="22"/>
        </w:rPr>
        <w:t>La comunicazione che verrà pubblicata sul sito aziendale avrà valore di notifica a tutti gli effetti,  senza necessità di ulteriori comunicazioni.</w:t>
      </w:r>
    </w:p>
    <w:p w:rsidR="005E346E" w:rsidRPr="007B4005" w:rsidRDefault="005E346E" w:rsidP="004E5EC0">
      <w:pPr>
        <w:pBdr>
          <w:top w:val="single" w:sz="4" w:space="1" w:color="auto"/>
          <w:left w:val="single" w:sz="4" w:space="4" w:color="auto"/>
          <w:bottom w:val="single" w:sz="4" w:space="1" w:color="auto"/>
          <w:right w:val="single" w:sz="4" w:space="4" w:color="auto"/>
        </w:pBdr>
        <w:tabs>
          <w:tab w:val="left" w:pos="9923"/>
        </w:tabs>
        <w:ind w:right="-283"/>
        <w:jc w:val="both"/>
        <w:rPr>
          <w:rFonts w:ascii="Arial" w:hAnsi="Arial" w:cs="Arial"/>
          <w:b/>
          <w:sz w:val="22"/>
          <w:szCs w:val="22"/>
        </w:rPr>
      </w:pPr>
      <w:r w:rsidRPr="00FD5352">
        <w:rPr>
          <w:rFonts w:ascii="Arial" w:hAnsi="Arial" w:cs="Arial"/>
          <w:b/>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5E346E" w:rsidRDefault="005E346E" w:rsidP="004E5EC0">
      <w:pPr>
        <w:widowControl w:val="0"/>
        <w:tabs>
          <w:tab w:val="left" w:pos="9923"/>
        </w:tabs>
        <w:ind w:right="-283"/>
        <w:jc w:val="both"/>
        <w:rPr>
          <w:rFonts w:ascii="Arial" w:hAnsi="Arial" w:cs="Arial"/>
          <w:b/>
          <w:sz w:val="22"/>
        </w:rPr>
      </w:pPr>
    </w:p>
    <w:p w:rsidR="005E346E" w:rsidRPr="001B5D94" w:rsidRDefault="005E346E" w:rsidP="004E5EC0">
      <w:pPr>
        <w:tabs>
          <w:tab w:val="left" w:pos="9923"/>
        </w:tabs>
        <w:ind w:right="-283"/>
        <w:jc w:val="both"/>
        <w:rPr>
          <w:rFonts w:ascii="Arial" w:hAnsi="Arial" w:cs="Arial"/>
          <w:sz w:val="22"/>
          <w:szCs w:val="22"/>
        </w:rPr>
      </w:pPr>
      <w:r w:rsidRPr="001B5D94">
        <w:rPr>
          <w:rFonts w:ascii="Arial" w:hAnsi="Arial" w:cs="Arial"/>
          <w:sz w:val="22"/>
          <w:szCs w:val="22"/>
        </w:rPr>
        <w:t>Le prove d’esame saranno le seguenti:</w:t>
      </w:r>
    </w:p>
    <w:p w:rsidR="005E346E" w:rsidRPr="001B5D94" w:rsidRDefault="005E346E" w:rsidP="004E5EC0">
      <w:pPr>
        <w:tabs>
          <w:tab w:val="left" w:pos="9923"/>
        </w:tabs>
        <w:ind w:right="-283"/>
        <w:jc w:val="both"/>
        <w:rPr>
          <w:rFonts w:ascii="Arial" w:hAnsi="Arial" w:cs="Arial"/>
          <w:sz w:val="22"/>
          <w:szCs w:val="22"/>
        </w:rPr>
      </w:pPr>
    </w:p>
    <w:p w:rsidR="005E346E" w:rsidRDefault="005E346E" w:rsidP="004E5EC0">
      <w:pPr>
        <w:ind w:right="-283"/>
        <w:jc w:val="both"/>
        <w:rPr>
          <w:rFonts w:ascii="Arial" w:hAnsi="Arial" w:cs="Arial"/>
          <w:sz w:val="22"/>
          <w:u w:val="single"/>
        </w:rPr>
      </w:pPr>
      <w:r w:rsidRPr="001B5D94">
        <w:rPr>
          <w:rFonts w:ascii="Arial" w:hAnsi="Arial" w:cs="Arial"/>
          <w:sz w:val="22"/>
          <w:u w:val="single"/>
        </w:rPr>
        <w:t xml:space="preserve">Prova </w:t>
      </w:r>
      <w:r>
        <w:rPr>
          <w:rFonts w:ascii="Arial" w:hAnsi="Arial" w:cs="Arial"/>
          <w:sz w:val="22"/>
          <w:u w:val="single"/>
        </w:rPr>
        <w:t>scritta</w:t>
      </w:r>
    </w:p>
    <w:p w:rsidR="005E346E" w:rsidRDefault="005E346E" w:rsidP="004E5EC0">
      <w:pPr>
        <w:ind w:right="-283"/>
        <w:jc w:val="both"/>
        <w:rPr>
          <w:rFonts w:ascii="Arial" w:hAnsi="Arial" w:cs="Arial"/>
          <w:sz w:val="22"/>
        </w:rPr>
      </w:pPr>
      <w:r w:rsidRPr="00F35722">
        <w:rPr>
          <w:rFonts w:ascii="Arial" w:hAnsi="Arial" w:cs="Arial"/>
          <w:sz w:val="22"/>
        </w:rPr>
        <w:t xml:space="preserve">La prova scritta riguarderà la soluzione di quesiti, anche a risposta sintetica o multipla, </w:t>
      </w:r>
      <w:r w:rsidR="00485E4D" w:rsidRPr="00485E4D">
        <w:rPr>
          <w:rFonts w:ascii="Arial" w:hAnsi="Arial" w:cs="Arial"/>
          <w:sz w:val="22"/>
        </w:rPr>
        <w:t xml:space="preserve">su argomenti e tecniche specifici attinenti al profilo di Tecnico </w:t>
      </w:r>
      <w:r w:rsidR="004E5EC0">
        <w:rPr>
          <w:rFonts w:ascii="Arial" w:hAnsi="Arial" w:cs="Arial"/>
          <w:sz w:val="22"/>
        </w:rPr>
        <w:t>sanitario di laboratorio biomedico</w:t>
      </w:r>
      <w:r w:rsidR="00485E4D" w:rsidRPr="00485E4D">
        <w:rPr>
          <w:rFonts w:ascii="Arial" w:hAnsi="Arial" w:cs="Arial"/>
          <w:sz w:val="22"/>
        </w:rPr>
        <w:t xml:space="preserve"> ed in particolare potrà riguardare</w:t>
      </w:r>
      <w:r w:rsidRPr="00F35722">
        <w:rPr>
          <w:rFonts w:ascii="Arial" w:hAnsi="Arial" w:cs="Arial"/>
          <w:sz w:val="22"/>
        </w:rPr>
        <w:t>:</w:t>
      </w:r>
    </w:p>
    <w:p w:rsidR="00283EE0" w:rsidRPr="00283EE0" w:rsidRDefault="00283EE0" w:rsidP="00283EE0">
      <w:pPr>
        <w:numPr>
          <w:ilvl w:val="0"/>
          <w:numId w:val="15"/>
        </w:numPr>
        <w:tabs>
          <w:tab w:val="left" w:pos="9923"/>
        </w:tabs>
        <w:ind w:left="567" w:right="-283" w:hanging="567"/>
        <w:jc w:val="both"/>
        <w:rPr>
          <w:rFonts w:ascii="Arial" w:hAnsi="Arial" w:cs="Arial"/>
          <w:sz w:val="22"/>
          <w:szCs w:val="22"/>
        </w:rPr>
      </w:pPr>
      <w:r w:rsidRPr="00283EE0">
        <w:rPr>
          <w:rFonts w:ascii="Arial" w:hAnsi="Arial" w:cs="Arial"/>
          <w:sz w:val="22"/>
          <w:szCs w:val="22"/>
        </w:rPr>
        <w:t>legislazione sanitaria nazionale e regionale anche in riferimento ai contratti di lavoro del SSN area comparto sanità;</w:t>
      </w:r>
    </w:p>
    <w:p w:rsidR="00283EE0" w:rsidRPr="00283EE0" w:rsidRDefault="00283EE0" w:rsidP="00283EE0">
      <w:pPr>
        <w:numPr>
          <w:ilvl w:val="0"/>
          <w:numId w:val="15"/>
        </w:numPr>
        <w:tabs>
          <w:tab w:val="left" w:pos="9923"/>
        </w:tabs>
        <w:ind w:left="567" w:right="-283" w:hanging="567"/>
        <w:jc w:val="both"/>
        <w:rPr>
          <w:rFonts w:ascii="Arial" w:hAnsi="Arial" w:cs="Arial"/>
          <w:sz w:val="22"/>
          <w:szCs w:val="22"/>
        </w:rPr>
      </w:pPr>
      <w:r w:rsidRPr="00283EE0">
        <w:rPr>
          <w:rFonts w:ascii="Arial" w:hAnsi="Arial" w:cs="Arial"/>
          <w:sz w:val="22"/>
          <w:szCs w:val="22"/>
        </w:rPr>
        <w:t xml:space="preserve">organizzazione aziendale con particolare riferimento all’articolazione del servizio sanitario, sociosanitario e sociale regionale integrato lombardo; </w:t>
      </w:r>
    </w:p>
    <w:p w:rsidR="00283EE0" w:rsidRPr="00283EE0" w:rsidRDefault="00283EE0" w:rsidP="00283EE0">
      <w:pPr>
        <w:numPr>
          <w:ilvl w:val="0"/>
          <w:numId w:val="15"/>
        </w:numPr>
        <w:tabs>
          <w:tab w:val="left" w:pos="9923"/>
        </w:tabs>
        <w:ind w:left="567" w:right="-283" w:hanging="567"/>
        <w:jc w:val="both"/>
        <w:rPr>
          <w:rFonts w:ascii="Arial" w:hAnsi="Arial" w:cs="Arial"/>
          <w:sz w:val="22"/>
          <w:szCs w:val="22"/>
        </w:rPr>
      </w:pPr>
      <w:r w:rsidRPr="00283EE0">
        <w:rPr>
          <w:rFonts w:ascii="Arial" w:hAnsi="Arial" w:cs="Arial"/>
          <w:sz w:val="22"/>
          <w:szCs w:val="22"/>
        </w:rPr>
        <w:t xml:space="preserve">normativa in materia di prevenzione della corruzione e trasparenza;  </w:t>
      </w:r>
    </w:p>
    <w:p w:rsidR="00283EE0" w:rsidRPr="00283EE0" w:rsidRDefault="00283EE0" w:rsidP="00283EE0">
      <w:pPr>
        <w:numPr>
          <w:ilvl w:val="0"/>
          <w:numId w:val="15"/>
        </w:numPr>
        <w:tabs>
          <w:tab w:val="left" w:pos="9923"/>
        </w:tabs>
        <w:ind w:left="567" w:right="-283" w:hanging="567"/>
        <w:jc w:val="both"/>
        <w:rPr>
          <w:rFonts w:ascii="Arial" w:hAnsi="Arial" w:cs="Arial"/>
          <w:sz w:val="22"/>
          <w:szCs w:val="22"/>
        </w:rPr>
      </w:pPr>
      <w:r w:rsidRPr="00283EE0">
        <w:rPr>
          <w:rFonts w:ascii="Arial" w:hAnsi="Arial" w:cs="Arial"/>
          <w:sz w:val="22"/>
          <w:szCs w:val="22"/>
        </w:rPr>
        <w:t xml:space="preserve">normativa in materia di sicurezza e salute nei luoghi di lavoro (D.lgs. 81/08);  </w:t>
      </w:r>
    </w:p>
    <w:p w:rsidR="00283EE0" w:rsidRPr="00283EE0" w:rsidRDefault="00283EE0" w:rsidP="00283EE0">
      <w:pPr>
        <w:numPr>
          <w:ilvl w:val="0"/>
          <w:numId w:val="15"/>
        </w:numPr>
        <w:tabs>
          <w:tab w:val="left" w:pos="9923"/>
        </w:tabs>
        <w:ind w:left="567" w:right="-283" w:hanging="567"/>
        <w:jc w:val="both"/>
        <w:rPr>
          <w:rFonts w:ascii="Arial" w:hAnsi="Arial" w:cs="Arial"/>
          <w:sz w:val="22"/>
          <w:szCs w:val="22"/>
        </w:rPr>
      </w:pPr>
      <w:r w:rsidRPr="00283EE0">
        <w:rPr>
          <w:rFonts w:ascii="Arial" w:hAnsi="Arial" w:cs="Arial"/>
          <w:sz w:val="22"/>
          <w:szCs w:val="22"/>
        </w:rPr>
        <w:t xml:space="preserve">normativa in materia di privacy (GDPR Regolamento UE 2016/679); </w:t>
      </w:r>
    </w:p>
    <w:p w:rsidR="00283EE0" w:rsidRPr="00283EE0" w:rsidRDefault="00283EE0" w:rsidP="00283EE0">
      <w:pPr>
        <w:numPr>
          <w:ilvl w:val="0"/>
          <w:numId w:val="15"/>
        </w:numPr>
        <w:tabs>
          <w:tab w:val="left" w:pos="9923"/>
        </w:tabs>
        <w:ind w:left="567" w:right="-283" w:hanging="567"/>
        <w:jc w:val="both"/>
        <w:rPr>
          <w:rFonts w:ascii="Arial" w:hAnsi="Arial" w:cs="Arial"/>
          <w:sz w:val="22"/>
          <w:szCs w:val="22"/>
        </w:rPr>
      </w:pPr>
      <w:r w:rsidRPr="00283EE0">
        <w:rPr>
          <w:rFonts w:ascii="Arial" w:hAnsi="Arial" w:cs="Arial"/>
          <w:sz w:val="22"/>
          <w:szCs w:val="22"/>
        </w:rPr>
        <w:t xml:space="preserve">tecniche analitiche e diagnostiche nei laboratori clinici di medicina di laboratorio relativamente alle aree di biochimica, di microbiologia e virologia, di </w:t>
      </w:r>
      <w:proofErr w:type="spellStart"/>
      <w:r w:rsidRPr="00283EE0">
        <w:rPr>
          <w:rFonts w:ascii="Arial" w:hAnsi="Arial" w:cs="Arial"/>
          <w:sz w:val="22"/>
          <w:szCs w:val="22"/>
        </w:rPr>
        <w:t>farmacotossicologia</w:t>
      </w:r>
      <w:proofErr w:type="spellEnd"/>
      <w:r w:rsidRPr="00283EE0">
        <w:rPr>
          <w:rFonts w:ascii="Arial" w:hAnsi="Arial" w:cs="Arial"/>
          <w:sz w:val="22"/>
          <w:szCs w:val="22"/>
        </w:rPr>
        <w:t>, di immunologia, di patologia clinica, di ematologia, di citologia, di istopatologia e citogenetica, anche in riferimento agli indicatori e standard predefiniti;</w:t>
      </w:r>
    </w:p>
    <w:p w:rsidR="00283EE0" w:rsidRPr="00283EE0" w:rsidRDefault="00283EE0" w:rsidP="00283EE0">
      <w:pPr>
        <w:numPr>
          <w:ilvl w:val="0"/>
          <w:numId w:val="15"/>
        </w:numPr>
        <w:tabs>
          <w:tab w:val="left" w:pos="9923"/>
        </w:tabs>
        <w:ind w:left="567" w:right="-283" w:hanging="567"/>
        <w:jc w:val="both"/>
        <w:rPr>
          <w:rFonts w:ascii="Arial" w:hAnsi="Arial" w:cs="Arial"/>
          <w:sz w:val="22"/>
          <w:szCs w:val="22"/>
        </w:rPr>
      </w:pPr>
      <w:r w:rsidRPr="00283EE0">
        <w:rPr>
          <w:rFonts w:ascii="Arial" w:hAnsi="Arial" w:cs="Arial"/>
          <w:sz w:val="22"/>
          <w:szCs w:val="22"/>
        </w:rPr>
        <w:t xml:space="preserve">principi di funzionamento e utilizzo della strumentazione di laboratorio; </w:t>
      </w:r>
    </w:p>
    <w:p w:rsidR="00283EE0" w:rsidRPr="00C86DFD" w:rsidRDefault="00283EE0" w:rsidP="00283EE0">
      <w:pPr>
        <w:numPr>
          <w:ilvl w:val="0"/>
          <w:numId w:val="15"/>
        </w:numPr>
        <w:tabs>
          <w:tab w:val="left" w:pos="9923"/>
        </w:tabs>
        <w:ind w:left="567" w:right="-283" w:hanging="567"/>
        <w:jc w:val="both"/>
        <w:rPr>
          <w:rFonts w:ascii="Courier New" w:hAnsi="Courier New" w:cs="Courier New"/>
        </w:rPr>
      </w:pPr>
      <w:r w:rsidRPr="00283EE0">
        <w:rPr>
          <w:rFonts w:ascii="Arial" w:hAnsi="Arial" w:cs="Arial"/>
          <w:sz w:val="22"/>
          <w:szCs w:val="22"/>
        </w:rPr>
        <w:t>fondamenti di etica, deontologia professionale, gestione e management</w:t>
      </w:r>
      <w:r w:rsidRPr="00C86DFD">
        <w:rPr>
          <w:rFonts w:ascii="Courier New" w:hAnsi="Courier New" w:cs="Courier New"/>
        </w:rPr>
        <w:t xml:space="preserve"> </w:t>
      </w:r>
      <w:r w:rsidRPr="00283EE0">
        <w:rPr>
          <w:rFonts w:ascii="Arial" w:hAnsi="Arial" w:cs="Arial"/>
          <w:sz w:val="22"/>
          <w:szCs w:val="22"/>
        </w:rPr>
        <w:t>professionale</w:t>
      </w:r>
      <w:r w:rsidRPr="00C86DFD">
        <w:rPr>
          <w:rFonts w:ascii="Courier New" w:hAnsi="Courier New" w:cs="Courier New"/>
        </w:rPr>
        <w:t xml:space="preserve">.  </w:t>
      </w:r>
    </w:p>
    <w:p w:rsidR="00283EE0" w:rsidRDefault="00283EE0" w:rsidP="004E5EC0">
      <w:pPr>
        <w:ind w:right="-283"/>
        <w:jc w:val="both"/>
        <w:rPr>
          <w:rFonts w:ascii="Arial" w:hAnsi="Arial" w:cs="Arial"/>
          <w:sz w:val="22"/>
        </w:rPr>
      </w:pPr>
    </w:p>
    <w:p w:rsidR="005E346E" w:rsidRDefault="005E346E" w:rsidP="004E5EC0">
      <w:pPr>
        <w:ind w:right="-283"/>
        <w:jc w:val="both"/>
        <w:rPr>
          <w:rFonts w:ascii="Arial" w:hAnsi="Arial" w:cs="Arial"/>
          <w:sz w:val="22"/>
        </w:rPr>
      </w:pPr>
      <w:r w:rsidRPr="004A7C30">
        <w:rPr>
          <w:rFonts w:ascii="Arial" w:hAnsi="Arial" w:cs="Arial"/>
          <w:sz w:val="22"/>
        </w:rPr>
        <w:t xml:space="preserve">Il superamento della prova </w:t>
      </w:r>
      <w:r>
        <w:rPr>
          <w:rFonts w:ascii="Arial" w:hAnsi="Arial" w:cs="Arial"/>
          <w:sz w:val="22"/>
        </w:rPr>
        <w:t xml:space="preserve">scritta </w:t>
      </w:r>
      <w:r w:rsidRPr="004A7C30">
        <w:rPr>
          <w:rFonts w:ascii="Arial" w:hAnsi="Arial" w:cs="Arial"/>
          <w:sz w:val="22"/>
        </w:rPr>
        <w:t>è subordinato al raggiungimento di una valutazione di sufficienza espressa in termini numerici di almeno 2</w:t>
      </w:r>
      <w:r>
        <w:rPr>
          <w:rFonts w:ascii="Arial" w:hAnsi="Arial" w:cs="Arial"/>
          <w:sz w:val="22"/>
        </w:rPr>
        <w:t>8</w:t>
      </w:r>
      <w:r w:rsidRPr="004A7C30">
        <w:rPr>
          <w:rFonts w:ascii="Arial" w:hAnsi="Arial" w:cs="Arial"/>
          <w:sz w:val="22"/>
        </w:rPr>
        <w:t>/</w:t>
      </w:r>
      <w:r>
        <w:rPr>
          <w:rFonts w:ascii="Arial" w:hAnsi="Arial" w:cs="Arial"/>
          <w:sz w:val="22"/>
        </w:rPr>
        <w:t>4</w:t>
      </w:r>
      <w:r w:rsidRPr="004A7C30">
        <w:rPr>
          <w:rFonts w:ascii="Arial" w:hAnsi="Arial" w:cs="Arial"/>
          <w:sz w:val="22"/>
        </w:rPr>
        <w:t>0</w:t>
      </w:r>
      <w:r>
        <w:rPr>
          <w:rFonts w:ascii="Arial" w:hAnsi="Arial" w:cs="Arial"/>
          <w:sz w:val="22"/>
        </w:rPr>
        <w:t xml:space="preserve">. </w:t>
      </w:r>
    </w:p>
    <w:p w:rsidR="005E346E" w:rsidRDefault="005E346E" w:rsidP="004E5EC0">
      <w:pPr>
        <w:ind w:right="-283"/>
        <w:jc w:val="both"/>
        <w:rPr>
          <w:rFonts w:ascii="Arial" w:hAnsi="Arial" w:cs="Arial"/>
          <w:sz w:val="22"/>
        </w:rPr>
      </w:pPr>
    </w:p>
    <w:p w:rsidR="005E346E" w:rsidRDefault="005E346E" w:rsidP="004E5EC0">
      <w:pPr>
        <w:widowControl w:val="0"/>
        <w:ind w:right="-283"/>
        <w:jc w:val="both"/>
        <w:rPr>
          <w:rFonts w:ascii="Arial" w:hAnsi="Arial" w:cs="Arial"/>
          <w:sz w:val="22"/>
          <w:u w:val="single"/>
        </w:rPr>
      </w:pPr>
      <w:r w:rsidRPr="001B5D94">
        <w:rPr>
          <w:rFonts w:ascii="Arial" w:hAnsi="Arial" w:cs="Arial"/>
          <w:sz w:val="22"/>
          <w:u w:val="single"/>
        </w:rPr>
        <w:t>Prova orale</w:t>
      </w:r>
    </w:p>
    <w:p w:rsidR="005E346E" w:rsidRPr="001B5D94" w:rsidRDefault="005E346E" w:rsidP="004E5EC0">
      <w:pPr>
        <w:widowControl w:val="0"/>
        <w:ind w:right="-283"/>
        <w:jc w:val="both"/>
        <w:rPr>
          <w:rFonts w:ascii="Arial" w:hAnsi="Arial" w:cs="Arial"/>
          <w:sz w:val="22"/>
        </w:rPr>
      </w:pPr>
      <w:r w:rsidRPr="00392616">
        <w:rPr>
          <w:rFonts w:ascii="Arial" w:hAnsi="Arial" w:cs="Arial"/>
          <w:sz w:val="22"/>
        </w:rPr>
        <w:t>La prova orale riguarderà gli</w:t>
      </w:r>
      <w:r>
        <w:rPr>
          <w:rFonts w:ascii="Arial" w:hAnsi="Arial" w:cs="Arial"/>
          <w:sz w:val="22"/>
        </w:rPr>
        <w:t xml:space="preserve"> </w:t>
      </w:r>
      <w:r w:rsidRPr="001B5D94">
        <w:rPr>
          <w:rFonts w:ascii="Arial" w:hAnsi="Arial" w:cs="Arial"/>
          <w:sz w:val="22"/>
        </w:rPr>
        <w:t xml:space="preserve">argomenti </w:t>
      </w:r>
      <w:r>
        <w:rPr>
          <w:rFonts w:ascii="Arial" w:hAnsi="Arial" w:cs="Arial"/>
          <w:sz w:val="22"/>
        </w:rPr>
        <w:t xml:space="preserve">oggetto della precedente prova e </w:t>
      </w:r>
      <w:r w:rsidRPr="001B5D94">
        <w:rPr>
          <w:rFonts w:ascii="Arial" w:hAnsi="Arial" w:cs="Arial"/>
          <w:sz w:val="22"/>
        </w:rPr>
        <w:t xml:space="preserve">connessi alla qualificazione professionale richiesta, </w:t>
      </w:r>
      <w:r>
        <w:rPr>
          <w:rFonts w:ascii="Arial" w:hAnsi="Arial" w:cs="Arial"/>
          <w:sz w:val="22"/>
        </w:rPr>
        <w:t>ivi compresa la conoscenza di applicativi informatici e della lingua inglese almeno a livello iniziale</w:t>
      </w:r>
      <w:r w:rsidRPr="001B5D94">
        <w:rPr>
          <w:rFonts w:ascii="Arial" w:hAnsi="Arial" w:cs="Arial"/>
          <w:sz w:val="22"/>
        </w:rPr>
        <w:t>.</w:t>
      </w:r>
    </w:p>
    <w:p w:rsidR="005E346E" w:rsidRDefault="005E346E" w:rsidP="004E5EC0">
      <w:pPr>
        <w:widowControl w:val="0"/>
        <w:ind w:right="-283"/>
        <w:jc w:val="both"/>
        <w:rPr>
          <w:rFonts w:ascii="Arial" w:hAnsi="Arial" w:cs="Arial"/>
          <w:sz w:val="22"/>
        </w:rPr>
      </w:pPr>
    </w:p>
    <w:p w:rsidR="005E346E" w:rsidRPr="001B5D94" w:rsidRDefault="005E346E" w:rsidP="004E5EC0">
      <w:pPr>
        <w:widowControl w:val="0"/>
        <w:ind w:right="-283"/>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21</w:t>
      </w:r>
      <w:r w:rsidRPr="001B5D94">
        <w:rPr>
          <w:rFonts w:ascii="Arial" w:hAnsi="Arial" w:cs="Arial"/>
          <w:sz w:val="22"/>
        </w:rPr>
        <w:t>/</w:t>
      </w:r>
      <w:r>
        <w:rPr>
          <w:rFonts w:ascii="Arial" w:hAnsi="Arial" w:cs="Arial"/>
          <w:sz w:val="22"/>
        </w:rPr>
        <w:t>30</w:t>
      </w:r>
      <w:r w:rsidRPr="001B5D94">
        <w:rPr>
          <w:rFonts w:ascii="Arial" w:hAnsi="Arial" w:cs="Arial"/>
          <w:sz w:val="22"/>
        </w:rPr>
        <w:t>.</w:t>
      </w:r>
    </w:p>
    <w:p w:rsidR="005E346E" w:rsidRPr="002224FB" w:rsidRDefault="005E346E" w:rsidP="004E5EC0">
      <w:pPr>
        <w:widowControl w:val="0"/>
        <w:ind w:right="-283"/>
        <w:jc w:val="both"/>
        <w:rPr>
          <w:rFonts w:ascii="Arial" w:hAnsi="Arial" w:cs="Arial"/>
          <w:sz w:val="22"/>
        </w:rPr>
      </w:pPr>
    </w:p>
    <w:p w:rsidR="005E346E" w:rsidRPr="00466079" w:rsidRDefault="005E346E" w:rsidP="004E5EC0">
      <w:pPr>
        <w:widowControl w:val="0"/>
        <w:ind w:right="-283"/>
        <w:jc w:val="both"/>
        <w:rPr>
          <w:rFonts w:ascii="Arial" w:hAnsi="Arial" w:cs="Arial"/>
          <w:sz w:val="22"/>
        </w:rPr>
      </w:pPr>
      <w:r w:rsidRPr="00466079">
        <w:rPr>
          <w:rFonts w:ascii="Arial" w:hAnsi="Arial" w:cs="Arial"/>
          <w:sz w:val="22"/>
        </w:rPr>
        <w:t>Per i soli cittadini degli Stati membri dell’Unione Europea o di un Paese non comunitario, la Commissione Esaminatrice accerterà che il candidato abbia un’adeguata conoscenza della lingua italiana.</w:t>
      </w:r>
    </w:p>
    <w:p w:rsidR="005E346E" w:rsidRPr="002224FB" w:rsidRDefault="005E346E" w:rsidP="004E5EC0">
      <w:pPr>
        <w:tabs>
          <w:tab w:val="left" w:pos="9923"/>
        </w:tabs>
        <w:ind w:right="-283"/>
        <w:jc w:val="both"/>
        <w:rPr>
          <w:rFonts w:ascii="Arial" w:hAnsi="Arial" w:cs="Arial"/>
          <w:sz w:val="22"/>
          <w:szCs w:val="22"/>
          <w:u w:val="single"/>
        </w:rPr>
      </w:pPr>
    </w:p>
    <w:p w:rsidR="005E346E" w:rsidRPr="007B4005" w:rsidRDefault="005E346E" w:rsidP="004E5EC0">
      <w:pPr>
        <w:tabs>
          <w:tab w:val="left" w:pos="9923"/>
        </w:tabs>
        <w:ind w:right="-283"/>
        <w:rPr>
          <w:rFonts w:ascii="Arial" w:hAnsi="Arial" w:cs="Arial"/>
          <w:b/>
          <w:sz w:val="24"/>
          <w:szCs w:val="24"/>
          <w:u w:val="single"/>
        </w:rPr>
      </w:pPr>
      <w:r w:rsidRPr="007B4005">
        <w:rPr>
          <w:rFonts w:ascii="Arial" w:hAnsi="Arial" w:cs="Arial"/>
          <w:b/>
          <w:sz w:val="24"/>
          <w:szCs w:val="24"/>
          <w:u w:val="single"/>
        </w:rPr>
        <w:t>ASSUNZIONE IN SERVIZIO</w:t>
      </w:r>
    </w:p>
    <w:p w:rsidR="005E346E" w:rsidRPr="002224FB" w:rsidRDefault="005E346E" w:rsidP="004E5EC0">
      <w:pPr>
        <w:tabs>
          <w:tab w:val="left" w:pos="9923"/>
        </w:tabs>
        <w:ind w:right="-283"/>
        <w:jc w:val="both"/>
        <w:rPr>
          <w:rFonts w:ascii="Arial" w:hAnsi="Arial" w:cs="Arial"/>
          <w:sz w:val="22"/>
          <w:szCs w:val="22"/>
          <w:u w:val="single"/>
        </w:rPr>
      </w:pPr>
    </w:p>
    <w:p w:rsidR="005E346E" w:rsidRPr="002224FB" w:rsidRDefault="005E346E" w:rsidP="004E5EC0">
      <w:pPr>
        <w:tabs>
          <w:tab w:val="left" w:pos="9923"/>
        </w:tabs>
        <w:ind w:right="-283"/>
        <w:jc w:val="both"/>
        <w:rPr>
          <w:rFonts w:ascii="Arial" w:hAnsi="Arial" w:cs="Arial"/>
          <w:sz w:val="22"/>
          <w:szCs w:val="22"/>
        </w:rPr>
      </w:pPr>
      <w:r w:rsidRPr="002224FB">
        <w:rPr>
          <w:rFonts w:ascii="Arial" w:hAnsi="Arial" w:cs="Arial"/>
          <w:sz w:val="22"/>
          <w:szCs w:val="22"/>
        </w:rPr>
        <w:t xml:space="preserve">La graduatoria di merito dei candidati sarà formata secondo l’ordine dei punti della votazione complessiva riportata da ciascun candidato, con l’osservanza, a parità di punti, delle preferenze previste dall’art. 5 del D.P.R. 9 maggio 1994 n. 487 e successive modificazioni. Saranno dichiarati vincitori, nei limiti dei posti complessivamente messi a concorso, i candidati utilmente collocati nella graduatoria di merito, tenuto conto </w:t>
      </w:r>
      <w:r w:rsidR="001970A4">
        <w:rPr>
          <w:rFonts w:ascii="Arial" w:hAnsi="Arial" w:cs="Arial"/>
          <w:sz w:val="22"/>
          <w:szCs w:val="22"/>
        </w:rPr>
        <w:t xml:space="preserve">delle </w:t>
      </w:r>
      <w:r w:rsidRPr="002224FB">
        <w:rPr>
          <w:rFonts w:ascii="Arial" w:hAnsi="Arial" w:cs="Arial"/>
          <w:sz w:val="22"/>
          <w:szCs w:val="22"/>
        </w:rPr>
        <w:t>altre disposizioni di legge in vigore che prevedono riserva di posti in favore di particolari categorie di cittadini.</w:t>
      </w:r>
    </w:p>
    <w:p w:rsidR="00283EE0" w:rsidRDefault="005E346E" w:rsidP="004E5EC0">
      <w:pPr>
        <w:tabs>
          <w:tab w:val="left" w:pos="9923"/>
        </w:tabs>
        <w:ind w:right="-283"/>
        <w:jc w:val="both"/>
        <w:rPr>
          <w:rFonts w:ascii="Arial" w:hAnsi="Arial" w:cs="Arial"/>
          <w:sz w:val="22"/>
          <w:szCs w:val="22"/>
        </w:rPr>
      </w:pPr>
      <w:r w:rsidRPr="002224FB">
        <w:rPr>
          <w:rFonts w:ascii="Arial" w:hAnsi="Arial" w:cs="Arial"/>
          <w:sz w:val="22"/>
          <w:szCs w:val="22"/>
        </w:rPr>
        <w:t>I vincitori saranno assunti in servizio a tempo indeterminato, previa stipulazione di contratto individuale e saranno sottoposti a periodo di prova, così come disciplinato da</w:t>
      </w:r>
      <w:r w:rsidR="00283EE0">
        <w:rPr>
          <w:rFonts w:ascii="Arial" w:hAnsi="Arial" w:cs="Arial"/>
          <w:sz w:val="22"/>
          <w:szCs w:val="22"/>
        </w:rPr>
        <w:t>ll’</w:t>
      </w:r>
      <w:r w:rsidRPr="002224FB">
        <w:rPr>
          <w:rFonts w:ascii="Arial" w:hAnsi="Arial" w:cs="Arial"/>
          <w:sz w:val="22"/>
          <w:szCs w:val="22"/>
        </w:rPr>
        <w:t>ar</w:t>
      </w:r>
      <w:r>
        <w:rPr>
          <w:rFonts w:ascii="Arial" w:hAnsi="Arial" w:cs="Arial"/>
          <w:sz w:val="22"/>
          <w:szCs w:val="22"/>
        </w:rPr>
        <w:t>t</w:t>
      </w:r>
      <w:r w:rsidRPr="002224FB">
        <w:rPr>
          <w:rFonts w:ascii="Arial" w:hAnsi="Arial" w:cs="Arial"/>
          <w:sz w:val="22"/>
          <w:szCs w:val="22"/>
        </w:rPr>
        <w:t xml:space="preserve">. </w:t>
      </w:r>
      <w:r>
        <w:rPr>
          <w:rFonts w:ascii="Arial" w:hAnsi="Arial" w:cs="Arial"/>
          <w:sz w:val="22"/>
          <w:szCs w:val="22"/>
        </w:rPr>
        <w:t>4</w:t>
      </w:r>
      <w:r w:rsidR="00283EE0">
        <w:rPr>
          <w:rFonts w:ascii="Arial" w:hAnsi="Arial" w:cs="Arial"/>
          <w:sz w:val="22"/>
          <w:szCs w:val="22"/>
        </w:rPr>
        <w:t>0</w:t>
      </w:r>
      <w:r w:rsidRPr="002224FB">
        <w:rPr>
          <w:rFonts w:ascii="Arial" w:hAnsi="Arial" w:cs="Arial"/>
          <w:sz w:val="22"/>
          <w:szCs w:val="22"/>
        </w:rPr>
        <w:t xml:space="preserve"> del C.C.N.L. </w:t>
      </w:r>
      <w:r w:rsidR="00283EE0">
        <w:rPr>
          <w:rFonts w:ascii="Arial" w:hAnsi="Arial" w:cs="Arial"/>
          <w:sz w:val="22"/>
          <w:szCs w:val="22"/>
        </w:rPr>
        <w:t xml:space="preserve">2.11.2022 </w:t>
      </w:r>
      <w:r>
        <w:rPr>
          <w:rFonts w:ascii="Arial" w:hAnsi="Arial" w:cs="Arial"/>
          <w:sz w:val="22"/>
          <w:szCs w:val="22"/>
        </w:rPr>
        <w:t>relativo al personale del comparto sanità triennio 201</w:t>
      </w:r>
      <w:r w:rsidR="00283EE0">
        <w:rPr>
          <w:rFonts w:ascii="Arial" w:hAnsi="Arial" w:cs="Arial"/>
          <w:sz w:val="22"/>
          <w:szCs w:val="22"/>
        </w:rPr>
        <w:t>9</w:t>
      </w:r>
      <w:r>
        <w:rPr>
          <w:rFonts w:ascii="Arial" w:hAnsi="Arial" w:cs="Arial"/>
          <w:sz w:val="22"/>
          <w:szCs w:val="22"/>
        </w:rPr>
        <w:t>/20</w:t>
      </w:r>
      <w:r w:rsidR="00283EE0">
        <w:rPr>
          <w:rFonts w:ascii="Arial" w:hAnsi="Arial" w:cs="Arial"/>
          <w:sz w:val="22"/>
          <w:szCs w:val="22"/>
        </w:rPr>
        <w:t>2</w:t>
      </w:r>
      <w:r>
        <w:rPr>
          <w:rFonts w:ascii="Arial" w:hAnsi="Arial" w:cs="Arial"/>
          <w:sz w:val="22"/>
          <w:szCs w:val="22"/>
        </w:rPr>
        <w:t>1</w:t>
      </w:r>
      <w:r w:rsidR="00283EE0">
        <w:rPr>
          <w:rFonts w:ascii="Arial" w:hAnsi="Arial" w:cs="Arial"/>
          <w:sz w:val="22"/>
          <w:szCs w:val="22"/>
        </w:rPr>
        <w:t xml:space="preserve">. </w:t>
      </w:r>
    </w:p>
    <w:p w:rsidR="005E346E" w:rsidRPr="002224FB" w:rsidRDefault="00283EE0" w:rsidP="004E5EC0">
      <w:pPr>
        <w:tabs>
          <w:tab w:val="left" w:pos="9923"/>
        </w:tabs>
        <w:ind w:right="-283"/>
        <w:jc w:val="both"/>
        <w:rPr>
          <w:rFonts w:ascii="Arial" w:hAnsi="Arial" w:cs="Arial"/>
          <w:sz w:val="22"/>
          <w:szCs w:val="22"/>
        </w:rPr>
      </w:pPr>
      <w:r>
        <w:rPr>
          <w:rFonts w:ascii="Arial" w:hAnsi="Arial" w:cs="Arial"/>
          <w:sz w:val="22"/>
          <w:szCs w:val="22"/>
        </w:rPr>
        <w:t>D</w:t>
      </w:r>
      <w:r w:rsidR="005E346E" w:rsidRPr="002224FB">
        <w:rPr>
          <w:rFonts w:ascii="Arial" w:hAnsi="Arial" w:cs="Arial"/>
          <w:sz w:val="22"/>
          <w:szCs w:val="22"/>
        </w:rPr>
        <w:t>ecadrà dall’impiego chi lo abbia conseguito mediante presentazione di documenti falsi o viziati da invalidità non sanabile.</w:t>
      </w:r>
    </w:p>
    <w:p w:rsidR="005E346E" w:rsidRDefault="005E346E" w:rsidP="004E5EC0">
      <w:pPr>
        <w:tabs>
          <w:tab w:val="left" w:pos="9923"/>
        </w:tabs>
        <w:ind w:right="-283"/>
        <w:jc w:val="both"/>
        <w:rPr>
          <w:rFonts w:ascii="Arial" w:hAnsi="Arial" w:cs="Arial"/>
          <w:sz w:val="22"/>
          <w:szCs w:val="22"/>
        </w:rPr>
      </w:pPr>
      <w:r w:rsidRPr="002224FB">
        <w:rPr>
          <w:rFonts w:ascii="Arial" w:hAnsi="Arial" w:cs="Arial"/>
          <w:sz w:val="22"/>
          <w:szCs w:val="22"/>
        </w:rPr>
        <w:t xml:space="preserve">L’assunzione in servizio implica l’accettazione, senza riserva, di tutte  le norme che disciplinano e disciplineranno lo stato giuridico ed il trattamento economico del personale delle Aziende </w:t>
      </w:r>
      <w:r>
        <w:rPr>
          <w:rFonts w:ascii="Arial" w:hAnsi="Arial" w:cs="Arial"/>
          <w:sz w:val="22"/>
          <w:szCs w:val="22"/>
        </w:rPr>
        <w:t xml:space="preserve">Socio </w:t>
      </w:r>
      <w:r w:rsidRPr="002224FB">
        <w:rPr>
          <w:rFonts w:ascii="Arial" w:hAnsi="Arial" w:cs="Arial"/>
          <w:sz w:val="22"/>
          <w:szCs w:val="22"/>
        </w:rPr>
        <w:t xml:space="preserve">Sanitarie. Gli effetti economici decorreranno dalla data di effettiva presa di servizio. Il trattamento economico del posto a concorso è quello stabilito dalle vigenti norme contrattuali. </w:t>
      </w:r>
    </w:p>
    <w:p w:rsidR="005E346E" w:rsidRDefault="005E346E" w:rsidP="004E5EC0">
      <w:pPr>
        <w:tabs>
          <w:tab w:val="left" w:pos="9923"/>
        </w:tabs>
        <w:ind w:right="-283"/>
        <w:jc w:val="both"/>
        <w:rPr>
          <w:rFonts w:ascii="Arial" w:hAnsi="Arial" w:cs="Arial"/>
          <w:sz w:val="22"/>
          <w:szCs w:val="22"/>
        </w:rPr>
      </w:pPr>
      <w:r>
        <w:rPr>
          <w:rFonts w:ascii="Arial" w:hAnsi="Arial" w:cs="Arial"/>
          <w:sz w:val="22"/>
          <w:szCs w:val="22"/>
        </w:rPr>
        <w:t xml:space="preserve">I candidati utilmente collocati in graduatoria che si renderanno disponibili per l’assunzione a tempo indeterminato dovranno prendere effettivamente servizio presso la sede lavorativa indicata entro e non oltre 30 giorni dal ricevimento della comunicazione d’assunzione inoltrata tramite raccomandata A/R ovvero tramite PEC. </w:t>
      </w:r>
    </w:p>
    <w:p w:rsidR="005E346E" w:rsidRDefault="005E346E" w:rsidP="004E5EC0">
      <w:pPr>
        <w:tabs>
          <w:tab w:val="left" w:pos="9923"/>
        </w:tabs>
        <w:ind w:right="-283"/>
        <w:jc w:val="both"/>
        <w:rPr>
          <w:rFonts w:ascii="Arial" w:hAnsi="Arial" w:cs="Arial"/>
          <w:sz w:val="22"/>
          <w:szCs w:val="22"/>
        </w:rPr>
      </w:pPr>
      <w:r>
        <w:rPr>
          <w:rFonts w:ascii="Arial" w:hAnsi="Arial" w:cs="Arial"/>
          <w:sz w:val="22"/>
          <w:szCs w:val="22"/>
        </w:rPr>
        <w:t xml:space="preserve">Per le assunzioni a tempo determinato o per specifiche esigenze aziendali o giustificate esigenze personali potranno essere valutati termini diversi per l’effettiva assunzione in servizio.  </w:t>
      </w:r>
    </w:p>
    <w:p w:rsidR="005E346E" w:rsidRDefault="005E346E" w:rsidP="004E5EC0">
      <w:pPr>
        <w:tabs>
          <w:tab w:val="left" w:pos="9923"/>
        </w:tabs>
        <w:ind w:right="-283"/>
        <w:jc w:val="both"/>
        <w:rPr>
          <w:rFonts w:ascii="Arial" w:hAnsi="Arial" w:cs="Arial"/>
          <w:sz w:val="22"/>
          <w:szCs w:val="22"/>
        </w:rPr>
      </w:pPr>
      <w:r>
        <w:rPr>
          <w:rFonts w:ascii="Arial" w:hAnsi="Arial" w:cs="Arial"/>
          <w:sz w:val="22"/>
        </w:rPr>
        <w:t>Ai sensi dell’art. 35 – comma 5 bis -  del D.lgs. n. 165/2001 i vincitori del concorso e coloro che saranno assunti a tempo indeterminato mediante utilizzo della graduatoria concorsuale dovranno permanere presso la sede di destinazione per un periodo non inferiore a 5 anni. È fatta salva la facoltà dell’Azienda, per ragioni motivate e a suo insindacabile giudizio, di disapplicare quanto sopra indicato.</w:t>
      </w:r>
    </w:p>
    <w:p w:rsidR="00485E4D" w:rsidRPr="00485E4D" w:rsidRDefault="00485E4D" w:rsidP="004E5EC0">
      <w:pPr>
        <w:tabs>
          <w:tab w:val="left" w:pos="9923"/>
        </w:tabs>
        <w:ind w:right="-283"/>
        <w:jc w:val="both"/>
        <w:rPr>
          <w:rFonts w:ascii="Arial" w:hAnsi="Arial" w:cs="Arial"/>
          <w:sz w:val="22"/>
        </w:rPr>
      </w:pPr>
    </w:p>
    <w:p w:rsidR="005E346E" w:rsidRPr="007B4005" w:rsidRDefault="005E346E" w:rsidP="004E5EC0">
      <w:pPr>
        <w:tabs>
          <w:tab w:val="left" w:pos="9923"/>
        </w:tabs>
        <w:ind w:right="-283"/>
        <w:rPr>
          <w:rFonts w:ascii="Arial" w:hAnsi="Arial" w:cs="Arial"/>
          <w:b/>
          <w:sz w:val="24"/>
          <w:szCs w:val="24"/>
          <w:u w:val="single"/>
        </w:rPr>
      </w:pPr>
      <w:r w:rsidRPr="007B4005">
        <w:rPr>
          <w:rFonts w:ascii="Arial" w:hAnsi="Arial" w:cs="Arial"/>
          <w:b/>
          <w:sz w:val="24"/>
          <w:szCs w:val="24"/>
          <w:u w:val="single"/>
        </w:rPr>
        <w:t>NORME FINALI</w:t>
      </w:r>
    </w:p>
    <w:p w:rsidR="005E346E" w:rsidRPr="002224FB" w:rsidRDefault="005E346E" w:rsidP="004E5EC0">
      <w:pPr>
        <w:tabs>
          <w:tab w:val="left" w:pos="9923"/>
        </w:tabs>
        <w:ind w:right="-283"/>
        <w:jc w:val="center"/>
        <w:rPr>
          <w:rFonts w:ascii="Arial" w:hAnsi="Arial" w:cs="Arial"/>
          <w:sz w:val="22"/>
          <w:szCs w:val="22"/>
          <w:u w:val="single"/>
        </w:rPr>
      </w:pPr>
    </w:p>
    <w:p w:rsidR="005E346E" w:rsidRPr="002224FB" w:rsidRDefault="005E346E" w:rsidP="004E5EC0">
      <w:pPr>
        <w:tabs>
          <w:tab w:val="left" w:pos="9923"/>
        </w:tabs>
        <w:ind w:right="-283"/>
        <w:jc w:val="both"/>
        <w:rPr>
          <w:rFonts w:ascii="Arial" w:hAnsi="Arial" w:cs="Arial"/>
          <w:sz w:val="22"/>
          <w:szCs w:val="22"/>
        </w:rPr>
      </w:pPr>
      <w:r w:rsidRPr="002224FB">
        <w:rPr>
          <w:rFonts w:ascii="Arial" w:hAnsi="Arial" w:cs="Arial"/>
          <w:sz w:val="22"/>
          <w:szCs w:val="22"/>
        </w:rPr>
        <w:t>Con la partecipazione al concorso è implicita, da parte dei candidati, l’accettazione senza riserva di tutte le prescrizioni del presente bando e di quelle che disciplinano lo stato giuridico ed economico dei dipendenti di questa Azienda.</w:t>
      </w:r>
    </w:p>
    <w:p w:rsidR="005E346E" w:rsidRDefault="005E346E" w:rsidP="004E5EC0">
      <w:pPr>
        <w:tabs>
          <w:tab w:val="left" w:pos="9923"/>
        </w:tabs>
        <w:ind w:right="-283"/>
        <w:jc w:val="both"/>
        <w:rPr>
          <w:rFonts w:ascii="Arial" w:hAnsi="Arial" w:cs="Arial"/>
          <w:sz w:val="22"/>
          <w:szCs w:val="22"/>
        </w:rPr>
      </w:pPr>
      <w:r w:rsidRPr="002224FB">
        <w:rPr>
          <w:rFonts w:ascii="Arial" w:hAnsi="Arial" w:cs="Arial"/>
          <w:sz w:val="22"/>
          <w:szCs w:val="22"/>
        </w:rPr>
        <w:t>Per quanto non contemplato nel presente bando si fa riferimento alle norme vigenti in materia e segnatamente alla normativa riportata nel presente bando.</w:t>
      </w:r>
    </w:p>
    <w:p w:rsidR="005E346E" w:rsidRDefault="005E346E" w:rsidP="004E5EC0">
      <w:pPr>
        <w:tabs>
          <w:tab w:val="left" w:pos="993"/>
          <w:tab w:val="left" w:pos="9923"/>
        </w:tabs>
        <w:ind w:right="-283"/>
        <w:jc w:val="both"/>
        <w:rPr>
          <w:rFonts w:ascii="Arial" w:hAnsi="Arial" w:cs="Arial"/>
          <w:sz w:val="22"/>
          <w:szCs w:val="22"/>
        </w:rPr>
      </w:pPr>
    </w:p>
    <w:p w:rsidR="005E346E" w:rsidRDefault="005E346E" w:rsidP="004E5EC0">
      <w:pPr>
        <w:tabs>
          <w:tab w:val="left" w:pos="993"/>
          <w:tab w:val="left" w:pos="9923"/>
        </w:tabs>
        <w:ind w:right="-283"/>
        <w:jc w:val="both"/>
        <w:rPr>
          <w:rFonts w:ascii="Arial" w:hAnsi="Arial" w:cs="Arial"/>
          <w:sz w:val="22"/>
          <w:szCs w:val="22"/>
        </w:rPr>
      </w:pPr>
      <w:r w:rsidRPr="007B4005">
        <w:rPr>
          <w:rFonts w:ascii="Arial" w:hAnsi="Arial" w:cs="Arial"/>
          <w:sz w:val="22"/>
          <w:szCs w:val="22"/>
        </w:rPr>
        <w:t>La graduatoria relativa alla presente procedura sarà pubblicata sul sito internet www.</w:t>
      </w:r>
      <w:r>
        <w:rPr>
          <w:rFonts w:ascii="Arial" w:hAnsi="Arial" w:cs="Arial"/>
          <w:sz w:val="22"/>
          <w:szCs w:val="22"/>
        </w:rPr>
        <w:t>asst-valleolona</w:t>
      </w:r>
      <w:r w:rsidRPr="007B4005">
        <w:rPr>
          <w:rFonts w:ascii="Arial" w:hAnsi="Arial" w:cs="Arial"/>
          <w:sz w:val="22"/>
          <w:szCs w:val="22"/>
        </w:rPr>
        <w:t>.it nella sezione “</w:t>
      </w:r>
      <w:r>
        <w:rPr>
          <w:rFonts w:ascii="Arial" w:hAnsi="Arial" w:cs="Arial"/>
          <w:sz w:val="22"/>
          <w:szCs w:val="22"/>
        </w:rPr>
        <w:t>Lavora con noi” e tale pubblicazione ha valore, a tutti gli effetti, di notifica ai candidati. Secondo la normativa vigente la graduatoria sarà pubblicata, altresì, sul Bollettino Ufficiale della Regione Lombardia, e la sua efficacia è definita dall’art. 35 comma 5 ter del D.</w:t>
      </w:r>
      <w:r w:rsidR="00485E4D">
        <w:rPr>
          <w:rFonts w:ascii="Arial" w:hAnsi="Arial" w:cs="Arial"/>
          <w:sz w:val="22"/>
          <w:szCs w:val="22"/>
        </w:rPr>
        <w:t>l</w:t>
      </w:r>
      <w:r>
        <w:rPr>
          <w:rFonts w:ascii="Arial" w:hAnsi="Arial" w:cs="Arial"/>
          <w:sz w:val="22"/>
          <w:szCs w:val="22"/>
        </w:rPr>
        <w:t>gs</w:t>
      </w:r>
      <w:r w:rsidR="00485E4D">
        <w:rPr>
          <w:rFonts w:ascii="Arial" w:hAnsi="Arial" w:cs="Arial"/>
          <w:sz w:val="22"/>
          <w:szCs w:val="22"/>
        </w:rPr>
        <w:t>.</w:t>
      </w:r>
      <w:r>
        <w:rPr>
          <w:rFonts w:ascii="Arial" w:hAnsi="Arial" w:cs="Arial"/>
          <w:sz w:val="22"/>
          <w:szCs w:val="22"/>
        </w:rPr>
        <w:t xml:space="preserve"> n. 165/2001 e </w:t>
      </w:r>
      <w:proofErr w:type="spellStart"/>
      <w:r>
        <w:rPr>
          <w:rFonts w:ascii="Arial" w:hAnsi="Arial" w:cs="Arial"/>
          <w:sz w:val="22"/>
          <w:szCs w:val="22"/>
        </w:rPr>
        <w:t>s.m.i.</w:t>
      </w:r>
      <w:proofErr w:type="spellEnd"/>
      <w:r>
        <w:rPr>
          <w:rFonts w:ascii="Arial" w:hAnsi="Arial" w:cs="Arial"/>
          <w:sz w:val="22"/>
          <w:szCs w:val="22"/>
        </w:rPr>
        <w:t xml:space="preserve"> </w:t>
      </w:r>
    </w:p>
    <w:p w:rsidR="005E346E" w:rsidRPr="007B4005" w:rsidRDefault="005E346E" w:rsidP="004E5EC0">
      <w:pPr>
        <w:tabs>
          <w:tab w:val="left" w:pos="993"/>
          <w:tab w:val="left" w:pos="9923"/>
        </w:tabs>
        <w:ind w:right="-283"/>
        <w:jc w:val="both"/>
        <w:rPr>
          <w:rFonts w:ascii="Arial" w:hAnsi="Arial" w:cs="Arial"/>
          <w:sz w:val="22"/>
          <w:szCs w:val="22"/>
        </w:rPr>
      </w:pPr>
    </w:p>
    <w:p w:rsidR="00283EE0" w:rsidRPr="007B4005" w:rsidRDefault="00283EE0" w:rsidP="004E5EC0">
      <w:pPr>
        <w:tabs>
          <w:tab w:val="left" w:pos="993"/>
          <w:tab w:val="left" w:pos="9923"/>
        </w:tabs>
        <w:ind w:right="-283"/>
        <w:jc w:val="both"/>
        <w:rPr>
          <w:rFonts w:ascii="Arial" w:hAnsi="Arial" w:cs="Arial"/>
          <w:sz w:val="22"/>
          <w:szCs w:val="22"/>
        </w:rPr>
      </w:pPr>
    </w:p>
    <w:p w:rsidR="005E346E" w:rsidRPr="003C697D" w:rsidRDefault="005E346E" w:rsidP="004E5EC0">
      <w:pPr>
        <w:tabs>
          <w:tab w:val="left" w:pos="9923"/>
        </w:tabs>
        <w:ind w:right="-283"/>
        <w:jc w:val="both"/>
        <w:rPr>
          <w:rStyle w:val="fontstyle56"/>
          <w:rFonts w:ascii="Arial" w:hAnsi="Arial" w:cs="Arial"/>
          <w:sz w:val="22"/>
        </w:rPr>
      </w:pPr>
      <w:r w:rsidRPr="003C697D">
        <w:rPr>
          <w:rStyle w:val="fontstyle56"/>
          <w:rFonts w:ascii="Arial" w:hAnsi="Arial" w:cs="Arial"/>
          <w:sz w:val="22"/>
        </w:rPr>
        <w:lastRenderedPageBreak/>
        <w:t>I candidati dovranno prendere visione, accettare e condividere i contenuti del Piano Triennale per la Prevenzione della Corruzione integrato con la Sezione Trasparenza adottato dall'Azienda per il triennio 2022-2024 con particolare riferimento a:</w:t>
      </w:r>
    </w:p>
    <w:p w:rsidR="005E346E" w:rsidRDefault="005E346E" w:rsidP="00283EE0">
      <w:pPr>
        <w:pStyle w:val="Paragrafoelenco"/>
        <w:numPr>
          <w:ilvl w:val="0"/>
          <w:numId w:val="17"/>
        </w:numPr>
        <w:tabs>
          <w:tab w:val="left" w:pos="9923"/>
        </w:tabs>
        <w:ind w:right="-283"/>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5E346E" w:rsidRPr="004D06BB" w:rsidRDefault="005E346E" w:rsidP="00283EE0">
      <w:pPr>
        <w:pStyle w:val="Paragrafoelenco"/>
        <w:numPr>
          <w:ilvl w:val="0"/>
          <w:numId w:val="17"/>
        </w:numPr>
        <w:tabs>
          <w:tab w:val="left" w:pos="9923"/>
        </w:tabs>
        <w:ind w:right="-283"/>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5E346E" w:rsidRPr="004D06BB" w:rsidRDefault="005E346E" w:rsidP="00283EE0">
      <w:pPr>
        <w:pStyle w:val="Paragrafoelenco"/>
        <w:numPr>
          <w:ilvl w:val="0"/>
          <w:numId w:val="17"/>
        </w:numPr>
        <w:tabs>
          <w:tab w:val="left" w:pos="9923"/>
        </w:tabs>
        <w:ind w:right="-283"/>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5E346E" w:rsidRPr="004D06BB" w:rsidRDefault="005E346E" w:rsidP="00283EE0">
      <w:pPr>
        <w:pStyle w:val="Paragrafoelenco"/>
        <w:numPr>
          <w:ilvl w:val="0"/>
          <w:numId w:val="17"/>
        </w:numPr>
        <w:tabs>
          <w:tab w:val="left" w:pos="9923"/>
        </w:tabs>
        <w:ind w:right="-283"/>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5E346E" w:rsidRPr="004D06BB" w:rsidRDefault="005E346E" w:rsidP="00283EE0">
      <w:pPr>
        <w:pStyle w:val="Paragrafoelenco"/>
        <w:numPr>
          <w:ilvl w:val="0"/>
          <w:numId w:val="17"/>
        </w:numPr>
        <w:tabs>
          <w:tab w:val="left" w:pos="9923"/>
        </w:tabs>
        <w:ind w:right="-283"/>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5E346E" w:rsidRPr="004D06BB" w:rsidRDefault="005E346E" w:rsidP="00283EE0">
      <w:pPr>
        <w:pStyle w:val="Paragrafoelenco"/>
        <w:numPr>
          <w:ilvl w:val="0"/>
          <w:numId w:val="17"/>
        </w:numPr>
        <w:tabs>
          <w:tab w:val="left" w:pos="9923"/>
        </w:tabs>
        <w:ind w:right="-283"/>
        <w:jc w:val="both"/>
        <w:rPr>
          <w:rStyle w:val="fontstyle56"/>
          <w:rFonts w:ascii="Arial" w:hAnsi="Arial" w:cs="Arial"/>
          <w:sz w:val="22"/>
        </w:rPr>
      </w:pPr>
      <w:r w:rsidRPr="004D06BB">
        <w:rPr>
          <w:rStyle w:val="fontstyle56"/>
          <w:rFonts w:ascii="Arial" w:hAnsi="Arial" w:cs="Arial"/>
          <w:sz w:val="22"/>
        </w:rPr>
        <w:t>D.lgs. n. 159/2011:Codice delle Leggi Antimafia;</w:t>
      </w:r>
    </w:p>
    <w:p w:rsidR="005E346E" w:rsidRPr="004D06BB" w:rsidRDefault="005E346E" w:rsidP="00283EE0">
      <w:pPr>
        <w:pStyle w:val="Paragrafoelenco"/>
        <w:numPr>
          <w:ilvl w:val="0"/>
          <w:numId w:val="17"/>
        </w:numPr>
        <w:tabs>
          <w:tab w:val="left" w:pos="9923"/>
        </w:tabs>
        <w:ind w:right="-283"/>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5E346E" w:rsidRPr="004D06BB" w:rsidRDefault="005E346E" w:rsidP="00283EE0">
      <w:pPr>
        <w:pStyle w:val="Paragrafoelenco"/>
        <w:numPr>
          <w:ilvl w:val="0"/>
          <w:numId w:val="17"/>
        </w:numPr>
        <w:tabs>
          <w:tab w:val="left" w:pos="9923"/>
        </w:tabs>
        <w:ind w:right="-283"/>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5E346E" w:rsidRPr="004D06BB" w:rsidRDefault="005E346E" w:rsidP="00283EE0">
      <w:pPr>
        <w:pStyle w:val="Paragrafoelenco"/>
        <w:numPr>
          <w:ilvl w:val="0"/>
          <w:numId w:val="17"/>
        </w:numPr>
        <w:tabs>
          <w:tab w:val="left" w:pos="9923"/>
        </w:tabs>
        <w:ind w:right="-283"/>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5E346E" w:rsidRPr="00F26347" w:rsidRDefault="005E346E" w:rsidP="00283EE0">
      <w:pPr>
        <w:pStyle w:val="Paragrafoelenco"/>
        <w:numPr>
          <w:ilvl w:val="0"/>
          <w:numId w:val="17"/>
        </w:numPr>
        <w:tabs>
          <w:tab w:val="left" w:pos="9923"/>
        </w:tabs>
        <w:ind w:right="-283"/>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5E346E" w:rsidRPr="00F26347" w:rsidRDefault="005E346E" w:rsidP="00283EE0">
      <w:pPr>
        <w:pStyle w:val="Paragrafoelenco"/>
        <w:numPr>
          <w:ilvl w:val="0"/>
          <w:numId w:val="17"/>
        </w:numPr>
        <w:tabs>
          <w:tab w:val="left" w:pos="9923"/>
        </w:tabs>
        <w:ind w:right="-283"/>
        <w:jc w:val="both"/>
        <w:rPr>
          <w:rStyle w:val="fontstyle56"/>
          <w:rFonts w:ascii="Arial" w:hAnsi="Arial" w:cs="Arial"/>
          <w:sz w:val="22"/>
        </w:rPr>
      </w:pPr>
      <w:r w:rsidRPr="00F26347">
        <w:rPr>
          <w:rStyle w:val="fontstyle56"/>
          <w:rFonts w:ascii="Arial" w:hAnsi="Arial" w:cs="Arial"/>
          <w:sz w:val="22"/>
        </w:rPr>
        <w:t>Carta dei Servizi;</w:t>
      </w:r>
    </w:p>
    <w:p w:rsidR="005E346E" w:rsidRPr="00283EE0" w:rsidRDefault="005E346E" w:rsidP="00283EE0">
      <w:pPr>
        <w:pStyle w:val="Paragrafoelenco"/>
        <w:tabs>
          <w:tab w:val="left" w:pos="9923"/>
        </w:tabs>
        <w:ind w:left="720" w:right="-283"/>
        <w:jc w:val="both"/>
        <w:rPr>
          <w:rStyle w:val="fontstyle56"/>
          <w:rFonts w:ascii="Arial" w:hAnsi="Arial" w:cs="Arial"/>
          <w:sz w:val="22"/>
        </w:rPr>
      </w:pPr>
      <w:r w:rsidRPr="00283EE0">
        <w:rPr>
          <w:rStyle w:val="fontstyle56"/>
          <w:rFonts w:ascii="Arial" w:hAnsi="Arial" w:cs="Arial"/>
          <w:sz w:val="22"/>
        </w:rPr>
        <w:t>ogni altro provvedimento, atto o normativa che dovesse dinamicamente aggiungersi, modificare, integrare, implementare, sostituire le predette regole di legalità ed integrità.</w:t>
      </w:r>
    </w:p>
    <w:p w:rsidR="005E346E" w:rsidRPr="007B4005" w:rsidRDefault="005E346E" w:rsidP="004E5EC0">
      <w:pPr>
        <w:tabs>
          <w:tab w:val="left" w:pos="993"/>
          <w:tab w:val="left" w:pos="9923"/>
        </w:tabs>
        <w:ind w:right="-283"/>
        <w:jc w:val="both"/>
        <w:rPr>
          <w:rFonts w:ascii="Arial" w:hAnsi="Arial" w:cs="Arial"/>
          <w:sz w:val="22"/>
          <w:szCs w:val="22"/>
        </w:rPr>
      </w:pPr>
    </w:p>
    <w:p w:rsidR="005E346E" w:rsidRPr="00DD782E" w:rsidRDefault="005E346E" w:rsidP="004E5EC0">
      <w:pPr>
        <w:tabs>
          <w:tab w:val="left" w:pos="9923"/>
        </w:tabs>
        <w:ind w:right="-283"/>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283EE0">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sidR="00283EE0">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5E346E" w:rsidRPr="00DD782E" w:rsidRDefault="005E346E" w:rsidP="004E5EC0">
      <w:pPr>
        <w:tabs>
          <w:tab w:val="left" w:pos="9923"/>
        </w:tabs>
        <w:ind w:right="-283"/>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5E346E" w:rsidRPr="00DD782E" w:rsidRDefault="005E346E" w:rsidP="004E5EC0">
      <w:pPr>
        <w:tabs>
          <w:tab w:val="left" w:pos="9923"/>
        </w:tabs>
        <w:ind w:right="-283"/>
        <w:jc w:val="both"/>
        <w:rPr>
          <w:rFonts w:ascii="Arial" w:hAnsi="Arial" w:cs="Arial"/>
          <w:sz w:val="22"/>
          <w:szCs w:val="22"/>
        </w:rPr>
      </w:pPr>
      <w:r w:rsidRPr="00DD782E">
        <w:rPr>
          <w:rFonts w:ascii="Arial" w:hAnsi="Arial" w:cs="Arial"/>
          <w:sz w:val="22"/>
          <w:szCs w:val="22"/>
        </w:rPr>
        <w:t>L'Azienda si riserva la facoltà di sospendere, modificare o revocare il presente avviso senza che i concorrenti possano avanzare pretese o diritti di sorta.</w:t>
      </w:r>
    </w:p>
    <w:p w:rsidR="005E346E" w:rsidRPr="00DD782E" w:rsidRDefault="005E346E" w:rsidP="004E5EC0">
      <w:pPr>
        <w:tabs>
          <w:tab w:val="left" w:pos="9923"/>
        </w:tabs>
        <w:ind w:right="-283"/>
        <w:jc w:val="both"/>
        <w:rPr>
          <w:rFonts w:ascii="Arial" w:hAnsi="Arial" w:cs="Arial"/>
          <w:sz w:val="22"/>
          <w:szCs w:val="22"/>
        </w:rPr>
      </w:pPr>
      <w:r w:rsidRPr="00DD782E">
        <w:rPr>
          <w:rFonts w:ascii="Arial" w:hAnsi="Arial" w:cs="Arial"/>
          <w:sz w:val="22"/>
          <w:szCs w:val="22"/>
        </w:rPr>
        <w:t>Per quanto non espressamente richiamato si rinvia integralmente alla vigente normativa.</w:t>
      </w:r>
    </w:p>
    <w:p w:rsidR="005E346E" w:rsidRPr="00DD782E" w:rsidRDefault="005E346E" w:rsidP="004E5EC0">
      <w:pPr>
        <w:tabs>
          <w:tab w:val="left" w:pos="9923"/>
        </w:tabs>
        <w:ind w:right="-283"/>
        <w:jc w:val="both"/>
        <w:rPr>
          <w:rFonts w:ascii="Arial" w:hAnsi="Arial" w:cs="Arial"/>
          <w:sz w:val="22"/>
          <w:szCs w:val="22"/>
        </w:rPr>
      </w:pPr>
      <w:r w:rsidRPr="00DD782E">
        <w:rPr>
          <w:rFonts w:ascii="Arial" w:hAnsi="Arial" w:cs="Arial"/>
          <w:sz w:val="22"/>
          <w:szCs w:val="22"/>
        </w:rPr>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5E346E" w:rsidRPr="00DD782E" w:rsidRDefault="005E346E" w:rsidP="004E5EC0">
      <w:pPr>
        <w:tabs>
          <w:tab w:val="left" w:pos="9923"/>
        </w:tabs>
        <w:ind w:right="-283"/>
        <w:jc w:val="both"/>
        <w:rPr>
          <w:rFonts w:ascii="Arial" w:hAnsi="Arial" w:cs="Arial"/>
          <w:sz w:val="22"/>
          <w:szCs w:val="22"/>
        </w:rPr>
      </w:pPr>
    </w:p>
    <w:p w:rsidR="005E346E" w:rsidRDefault="005E346E" w:rsidP="004E5EC0">
      <w:pPr>
        <w:tabs>
          <w:tab w:val="left" w:pos="9923"/>
        </w:tabs>
        <w:ind w:right="-283"/>
        <w:jc w:val="both"/>
        <w:rPr>
          <w:rFonts w:ascii="Arial" w:hAnsi="Arial" w:cs="Arial"/>
          <w:sz w:val="22"/>
          <w:szCs w:val="22"/>
        </w:rPr>
      </w:pPr>
      <w:r w:rsidRPr="00DD782E">
        <w:rPr>
          <w:rFonts w:ascii="Arial" w:hAnsi="Arial" w:cs="Arial"/>
          <w:sz w:val="22"/>
          <w:szCs w:val="22"/>
        </w:rPr>
        <w:t xml:space="preserve">Busto Arsizio, </w:t>
      </w:r>
      <w:r w:rsidR="0030550B">
        <w:rPr>
          <w:rFonts w:ascii="Arial" w:hAnsi="Arial" w:cs="Arial"/>
          <w:sz w:val="22"/>
          <w:szCs w:val="22"/>
        </w:rPr>
        <w:t>20 novembre</w:t>
      </w:r>
      <w:r w:rsidR="001970A4">
        <w:rPr>
          <w:rFonts w:ascii="Arial" w:hAnsi="Arial" w:cs="Arial"/>
          <w:sz w:val="22"/>
          <w:szCs w:val="22"/>
        </w:rPr>
        <w:t xml:space="preserve"> 2023</w:t>
      </w:r>
    </w:p>
    <w:p w:rsidR="005E346E" w:rsidRDefault="005E346E" w:rsidP="004E5EC0">
      <w:pPr>
        <w:tabs>
          <w:tab w:val="left" w:pos="9923"/>
        </w:tabs>
        <w:ind w:right="-283"/>
        <w:jc w:val="both"/>
        <w:rPr>
          <w:rFonts w:ascii="Arial" w:hAnsi="Arial" w:cs="Arial"/>
          <w:sz w:val="22"/>
          <w:szCs w:val="22"/>
        </w:rPr>
      </w:pPr>
    </w:p>
    <w:p w:rsidR="005E346E" w:rsidRPr="00DD782E" w:rsidRDefault="005E346E" w:rsidP="004E5EC0">
      <w:pPr>
        <w:tabs>
          <w:tab w:val="left" w:pos="9923"/>
        </w:tabs>
        <w:ind w:right="-283"/>
        <w:jc w:val="both"/>
        <w:rPr>
          <w:rFonts w:ascii="Arial" w:hAnsi="Arial" w:cs="Arial"/>
          <w:sz w:val="22"/>
          <w:szCs w:val="22"/>
        </w:rPr>
      </w:pPr>
    </w:p>
    <w:p w:rsidR="005E346E" w:rsidRPr="00DD782E" w:rsidRDefault="005E346E" w:rsidP="004E5EC0">
      <w:pPr>
        <w:tabs>
          <w:tab w:val="left" w:pos="9923"/>
        </w:tabs>
        <w:ind w:right="-283"/>
        <w:jc w:val="center"/>
        <w:rPr>
          <w:rFonts w:ascii="Arial" w:hAnsi="Arial" w:cs="Arial"/>
          <w:sz w:val="22"/>
          <w:szCs w:val="22"/>
        </w:rPr>
      </w:pPr>
      <w:r w:rsidRPr="00DD782E">
        <w:rPr>
          <w:rFonts w:ascii="Arial" w:hAnsi="Arial" w:cs="Arial"/>
          <w:sz w:val="22"/>
          <w:szCs w:val="22"/>
        </w:rPr>
        <w:t>IL DIRETTORE GENERALE</w:t>
      </w:r>
    </w:p>
    <w:p w:rsidR="008F7980" w:rsidRDefault="005E346E" w:rsidP="00283EE0">
      <w:pPr>
        <w:tabs>
          <w:tab w:val="left" w:pos="9923"/>
        </w:tabs>
        <w:ind w:right="-283"/>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Dr. Eugenio Porfido)</w:t>
      </w:r>
    </w:p>
    <w:sectPr w:rsidR="008F7980" w:rsidSect="005F27B9">
      <w:footerReference w:type="even" r:id="rId12"/>
      <w:footerReference w:type="default" r:id="rId13"/>
      <w:pgSz w:w="11906" w:h="16838" w:code="9"/>
      <w:pgMar w:top="1135" w:right="1133"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2CE" w:rsidRDefault="000C62CE">
      <w:r>
        <w:separator/>
      </w:r>
    </w:p>
  </w:endnote>
  <w:endnote w:type="continuationSeparator" w:id="0">
    <w:p w:rsidR="000C62CE" w:rsidRDefault="000C6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bertus Md (W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CE" w:rsidRDefault="000C62C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C62CE" w:rsidRDefault="000C62C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CE" w:rsidRPr="00240821" w:rsidRDefault="000C62CE"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91445D">
      <w:rPr>
        <w:rStyle w:val="Numeropagina"/>
        <w:rFonts w:ascii="Tahoma" w:hAnsi="Tahoma" w:cs="Tahoma"/>
        <w:noProof/>
      </w:rPr>
      <w:t>9</w:t>
    </w:r>
    <w:r w:rsidRPr="00240821">
      <w:rPr>
        <w:rStyle w:val="Numeropagina"/>
        <w:rFonts w:ascii="Tahoma" w:hAnsi="Tahoma" w:cs="Tahoma"/>
      </w:rPr>
      <w:fldChar w:fldCharType="end"/>
    </w:r>
    <w:r w:rsidRPr="00240821">
      <w:rPr>
        <w:rStyle w:val="Numeropagina"/>
        <w:rFonts w:ascii="Tahoma" w:hAnsi="Tahoma" w:cs="Tahoma"/>
      </w:rPr>
      <w:t xml:space="preserve"> di  </w:t>
    </w:r>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91445D">
      <w:rPr>
        <w:rStyle w:val="Numeropagina"/>
        <w:rFonts w:ascii="Tahoma" w:hAnsi="Tahoma" w:cs="Tahoma"/>
        <w:noProof/>
      </w:rPr>
      <w:t>9</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2CE" w:rsidRDefault="000C62CE">
      <w:r>
        <w:separator/>
      </w:r>
    </w:p>
  </w:footnote>
  <w:footnote w:type="continuationSeparator" w:id="0">
    <w:p w:rsidR="000C62CE" w:rsidRDefault="000C62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D6EED2"/>
    <w:lvl w:ilvl="0">
      <w:numFmt w:val="decimal"/>
      <w:lvlText w:val="*"/>
      <w:lvlJc w:val="left"/>
    </w:lvl>
  </w:abstractNum>
  <w:abstractNum w:abstractNumId="1">
    <w:nsid w:val="074F1404"/>
    <w:multiLevelType w:val="hybridMultilevel"/>
    <w:tmpl w:val="48D47834"/>
    <w:lvl w:ilvl="0" w:tplc="04100017">
      <w:start w:val="1"/>
      <w:numFmt w:val="lowerLetter"/>
      <w:lvlText w:val="%1)"/>
      <w:lvlJc w:val="left"/>
      <w:pPr>
        <w:ind w:left="927" w:hanging="360"/>
      </w:pPr>
      <w:rPr>
        <w:rFont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nsid w:val="0AC56A39"/>
    <w:multiLevelType w:val="hybridMultilevel"/>
    <w:tmpl w:val="B0CE72D8"/>
    <w:lvl w:ilvl="0" w:tplc="BD12F796">
      <w:start w:val="1"/>
      <w:numFmt w:val="bullet"/>
      <w:lvlText w:val="-"/>
      <w:lvlJc w:val="left"/>
      <w:pPr>
        <w:ind w:left="2059" w:hanging="360"/>
      </w:pPr>
      <w:rPr>
        <w:rFonts w:ascii="Arial" w:hAnsi="Arial" w:cs="Times New Roman" w:hint="default"/>
      </w:rPr>
    </w:lvl>
    <w:lvl w:ilvl="1" w:tplc="04100003" w:tentative="1">
      <w:start w:val="1"/>
      <w:numFmt w:val="bullet"/>
      <w:lvlText w:val="o"/>
      <w:lvlJc w:val="left"/>
      <w:pPr>
        <w:ind w:left="2779" w:hanging="360"/>
      </w:pPr>
      <w:rPr>
        <w:rFonts w:ascii="Courier New" w:hAnsi="Courier New" w:cs="Courier New" w:hint="default"/>
      </w:rPr>
    </w:lvl>
    <w:lvl w:ilvl="2" w:tplc="04100005" w:tentative="1">
      <w:start w:val="1"/>
      <w:numFmt w:val="bullet"/>
      <w:lvlText w:val=""/>
      <w:lvlJc w:val="left"/>
      <w:pPr>
        <w:ind w:left="3499" w:hanging="360"/>
      </w:pPr>
      <w:rPr>
        <w:rFonts w:ascii="Wingdings" w:hAnsi="Wingdings" w:hint="default"/>
      </w:rPr>
    </w:lvl>
    <w:lvl w:ilvl="3" w:tplc="04100001" w:tentative="1">
      <w:start w:val="1"/>
      <w:numFmt w:val="bullet"/>
      <w:lvlText w:val=""/>
      <w:lvlJc w:val="left"/>
      <w:pPr>
        <w:ind w:left="4219" w:hanging="360"/>
      </w:pPr>
      <w:rPr>
        <w:rFonts w:ascii="Symbol" w:hAnsi="Symbol" w:hint="default"/>
      </w:rPr>
    </w:lvl>
    <w:lvl w:ilvl="4" w:tplc="04100003" w:tentative="1">
      <w:start w:val="1"/>
      <w:numFmt w:val="bullet"/>
      <w:lvlText w:val="o"/>
      <w:lvlJc w:val="left"/>
      <w:pPr>
        <w:ind w:left="4939" w:hanging="360"/>
      </w:pPr>
      <w:rPr>
        <w:rFonts w:ascii="Courier New" w:hAnsi="Courier New" w:cs="Courier New" w:hint="default"/>
      </w:rPr>
    </w:lvl>
    <w:lvl w:ilvl="5" w:tplc="04100005" w:tentative="1">
      <w:start w:val="1"/>
      <w:numFmt w:val="bullet"/>
      <w:lvlText w:val=""/>
      <w:lvlJc w:val="left"/>
      <w:pPr>
        <w:ind w:left="5659" w:hanging="360"/>
      </w:pPr>
      <w:rPr>
        <w:rFonts w:ascii="Wingdings" w:hAnsi="Wingdings" w:hint="default"/>
      </w:rPr>
    </w:lvl>
    <w:lvl w:ilvl="6" w:tplc="04100001" w:tentative="1">
      <w:start w:val="1"/>
      <w:numFmt w:val="bullet"/>
      <w:lvlText w:val=""/>
      <w:lvlJc w:val="left"/>
      <w:pPr>
        <w:ind w:left="6379" w:hanging="360"/>
      </w:pPr>
      <w:rPr>
        <w:rFonts w:ascii="Symbol" w:hAnsi="Symbol" w:hint="default"/>
      </w:rPr>
    </w:lvl>
    <w:lvl w:ilvl="7" w:tplc="04100003" w:tentative="1">
      <w:start w:val="1"/>
      <w:numFmt w:val="bullet"/>
      <w:lvlText w:val="o"/>
      <w:lvlJc w:val="left"/>
      <w:pPr>
        <w:ind w:left="7099" w:hanging="360"/>
      </w:pPr>
      <w:rPr>
        <w:rFonts w:ascii="Courier New" w:hAnsi="Courier New" w:cs="Courier New" w:hint="default"/>
      </w:rPr>
    </w:lvl>
    <w:lvl w:ilvl="8" w:tplc="04100005" w:tentative="1">
      <w:start w:val="1"/>
      <w:numFmt w:val="bullet"/>
      <w:lvlText w:val=""/>
      <w:lvlJc w:val="left"/>
      <w:pPr>
        <w:ind w:left="7819" w:hanging="360"/>
      </w:pPr>
      <w:rPr>
        <w:rFonts w:ascii="Wingdings" w:hAnsi="Wingdings" w:hint="default"/>
      </w:rPr>
    </w:lvl>
  </w:abstractNum>
  <w:abstractNum w:abstractNumId="3">
    <w:nsid w:val="125E54BB"/>
    <w:multiLevelType w:val="hybridMultilevel"/>
    <w:tmpl w:val="8ACAEDF8"/>
    <w:lvl w:ilvl="0" w:tplc="7E98FE06">
      <w:start w:val="3"/>
      <w:numFmt w:val="bullet"/>
      <w:lvlText w:val="-"/>
      <w:lvlJc w:val="left"/>
      <w:pPr>
        <w:ind w:left="1778" w:hanging="360"/>
      </w:pPr>
      <w:rPr>
        <w:rFonts w:ascii="Arial" w:eastAsia="Times New Roman" w:hAnsi="Arial" w:cs="Arial" w:hint="default"/>
        <w:b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21294B61"/>
    <w:multiLevelType w:val="hybridMultilevel"/>
    <w:tmpl w:val="3010370C"/>
    <w:lvl w:ilvl="0" w:tplc="09ECE960">
      <w:start w:val="1"/>
      <w:numFmt w:val="bullet"/>
      <w:lvlText w:val="-"/>
      <w:lvlJc w:val="left"/>
      <w:pPr>
        <w:tabs>
          <w:tab w:val="num" w:pos="1287"/>
        </w:tabs>
        <w:ind w:left="1287" w:hanging="360"/>
      </w:pPr>
      <w:rPr>
        <w:rFonts w:ascii="Arial" w:eastAsia="Times New Roman" w:hAnsi="Arial" w:cs="Arial"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nsid w:val="223036F4"/>
    <w:multiLevelType w:val="hybridMultilevel"/>
    <w:tmpl w:val="CB007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nsid w:val="369D5CF9"/>
    <w:multiLevelType w:val="hybridMultilevel"/>
    <w:tmpl w:val="0380836C"/>
    <w:lvl w:ilvl="0" w:tplc="04100017">
      <w:start w:val="1"/>
      <w:numFmt w:val="lowerLetter"/>
      <w:lvlText w:val="%1)"/>
      <w:lvlJc w:val="left"/>
      <w:pPr>
        <w:ind w:left="1069" w:hanging="360"/>
      </w:pPr>
      <w:rPr>
        <w:rFont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9">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0">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58F27FDA"/>
    <w:multiLevelType w:val="hybridMultilevel"/>
    <w:tmpl w:val="5810F666"/>
    <w:lvl w:ilvl="0" w:tplc="0F80E3C4">
      <w:start w:val="14"/>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2">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7C5E6F48"/>
    <w:multiLevelType w:val="hybridMultilevel"/>
    <w:tmpl w:val="E46EF0D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5">
    <w:nsid w:val="7DAC70AE"/>
    <w:multiLevelType w:val="hybridMultilevel"/>
    <w:tmpl w:val="0CBE2EB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6">
    <w:nsid w:val="7FA52F3E"/>
    <w:multiLevelType w:val="hybridMultilevel"/>
    <w:tmpl w:val="42562B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8"/>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7"/>
  </w:num>
  <w:num w:numId="8">
    <w:abstractNumId w:val="4"/>
  </w:num>
  <w:num w:numId="9">
    <w:abstractNumId w:val="2"/>
  </w:num>
  <w:num w:numId="10">
    <w:abstractNumId w:val="3"/>
  </w:num>
  <w:num w:numId="11">
    <w:abstractNumId w:val="6"/>
  </w:num>
  <w:num w:numId="12">
    <w:abstractNumId w:val="10"/>
  </w:num>
  <w:num w:numId="13">
    <w:abstractNumId w:val="15"/>
  </w:num>
  <w:num w:numId="14">
    <w:abstractNumId w:val="5"/>
  </w:num>
  <w:num w:numId="15">
    <w:abstractNumId w:val="14"/>
  </w:num>
  <w:num w:numId="16">
    <w:abstractNumId w:val="12"/>
  </w:num>
  <w:num w:numId="17">
    <w:abstractNumId w:val="16"/>
  </w:num>
  <w:num w:numId="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4D"/>
    <w:rsid w:val="000178CC"/>
    <w:rsid w:val="00031288"/>
    <w:rsid w:val="00042C9A"/>
    <w:rsid w:val="00045009"/>
    <w:rsid w:val="00060449"/>
    <w:rsid w:val="00060DF5"/>
    <w:rsid w:val="00064558"/>
    <w:rsid w:val="0006565B"/>
    <w:rsid w:val="0006646E"/>
    <w:rsid w:val="00067A18"/>
    <w:rsid w:val="000710A6"/>
    <w:rsid w:val="00073648"/>
    <w:rsid w:val="000746EB"/>
    <w:rsid w:val="00082F62"/>
    <w:rsid w:val="000A0BF0"/>
    <w:rsid w:val="000B21C9"/>
    <w:rsid w:val="000C3389"/>
    <w:rsid w:val="000C49AB"/>
    <w:rsid w:val="000C51A6"/>
    <w:rsid w:val="000C62CE"/>
    <w:rsid w:val="000D0D81"/>
    <w:rsid w:val="000D756F"/>
    <w:rsid w:val="000F37BC"/>
    <w:rsid w:val="00102E9C"/>
    <w:rsid w:val="0010720F"/>
    <w:rsid w:val="00153AC8"/>
    <w:rsid w:val="00155699"/>
    <w:rsid w:val="00162A09"/>
    <w:rsid w:val="0017253F"/>
    <w:rsid w:val="00172716"/>
    <w:rsid w:val="00174C81"/>
    <w:rsid w:val="00177C9D"/>
    <w:rsid w:val="00184AFA"/>
    <w:rsid w:val="001970A4"/>
    <w:rsid w:val="001A6BA5"/>
    <w:rsid w:val="001B5D94"/>
    <w:rsid w:val="001B6142"/>
    <w:rsid w:val="001B6B9A"/>
    <w:rsid w:val="001C59A9"/>
    <w:rsid w:val="001D5786"/>
    <w:rsid w:val="001D5D65"/>
    <w:rsid w:val="001E0D8F"/>
    <w:rsid w:val="001E2645"/>
    <w:rsid w:val="001F123B"/>
    <w:rsid w:val="001F2B6D"/>
    <w:rsid w:val="001F3E26"/>
    <w:rsid w:val="0020721D"/>
    <w:rsid w:val="002224FB"/>
    <w:rsid w:val="00231C76"/>
    <w:rsid w:val="00235536"/>
    <w:rsid w:val="00236D60"/>
    <w:rsid w:val="00240821"/>
    <w:rsid w:val="00260D5E"/>
    <w:rsid w:val="002670C5"/>
    <w:rsid w:val="00274491"/>
    <w:rsid w:val="002824E0"/>
    <w:rsid w:val="00283EE0"/>
    <w:rsid w:val="00292247"/>
    <w:rsid w:val="002A30FD"/>
    <w:rsid w:val="002A71C6"/>
    <w:rsid w:val="002A7A95"/>
    <w:rsid w:val="002B3F8A"/>
    <w:rsid w:val="002B4AC6"/>
    <w:rsid w:val="002B7FC7"/>
    <w:rsid w:val="002C2B4D"/>
    <w:rsid w:val="002D551B"/>
    <w:rsid w:val="002D5C76"/>
    <w:rsid w:val="002E03C0"/>
    <w:rsid w:val="002F12CD"/>
    <w:rsid w:val="002F7049"/>
    <w:rsid w:val="0030550B"/>
    <w:rsid w:val="00327758"/>
    <w:rsid w:val="003374D4"/>
    <w:rsid w:val="003423B2"/>
    <w:rsid w:val="0035396A"/>
    <w:rsid w:val="0035752A"/>
    <w:rsid w:val="00370328"/>
    <w:rsid w:val="00371DBA"/>
    <w:rsid w:val="00374F00"/>
    <w:rsid w:val="003760B3"/>
    <w:rsid w:val="0038098F"/>
    <w:rsid w:val="00391196"/>
    <w:rsid w:val="003913D1"/>
    <w:rsid w:val="003B19FA"/>
    <w:rsid w:val="003B3116"/>
    <w:rsid w:val="003B46B5"/>
    <w:rsid w:val="003B6F9D"/>
    <w:rsid w:val="003C4EAC"/>
    <w:rsid w:val="003D210A"/>
    <w:rsid w:val="003E7066"/>
    <w:rsid w:val="003F4290"/>
    <w:rsid w:val="003F60DA"/>
    <w:rsid w:val="004114D6"/>
    <w:rsid w:val="00415D60"/>
    <w:rsid w:val="0041607D"/>
    <w:rsid w:val="00422FED"/>
    <w:rsid w:val="0042693B"/>
    <w:rsid w:val="0043256E"/>
    <w:rsid w:val="00444FBB"/>
    <w:rsid w:val="004544A8"/>
    <w:rsid w:val="0046152C"/>
    <w:rsid w:val="00461D3E"/>
    <w:rsid w:val="0046606D"/>
    <w:rsid w:val="00466CB0"/>
    <w:rsid w:val="00472E44"/>
    <w:rsid w:val="0047468B"/>
    <w:rsid w:val="00475904"/>
    <w:rsid w:val="0048273F"/>
    <w:rsid w:val="00485E4D"/>
    <w:rsid w:val="004860D7"/>
    <w:rsid w:val="004A01ED"/>
    <w:rsid w:val="004A335A"/>
    <w:rsid w:val="004A4224"/>
    <w:rsid w:val="004A7C30"/>
    <w:rsid w:val="004C068B"/>
    <w:rsid w:val="004D3153"/>
    <w:rsid w:val="004D4D8D"/>
    <w:rsid w:val="004E5B64"/>
    <w:rsid w:val="004E5EC0"/>
    <w:rsid w:val="004F198B"/>
    <w:rsid w:val="004F66E3"/>
    <w:rsid w:val="004F6DF9"/>
    <w:rsid w:val="00511A52"/>
    <w:rsid w:val="005140B3"/>
    <w:rsid w:val="00526212"/>
    <w:rsid w:val="0053586E"/>
    <w:rsid w:val="005409E6"/>
    <w:rsid w:val="00542846"/>
    <w:rsid w:val="00550CE8"/>
    <w:rsid w:val="00553050"/>
    <w:rsid w:val="00572AB0"/>
    <w:rsid w:val="00580068"/>
    <w:rsid w:val="00590A86"/>
    <w:rsid w:val="00593208"/>
    <w:rsid w:val="005A2D01"/>
    <w:rsid w:val="005A5DC0"/>
    <w:rsid w:val="005C595D"/>
    <w:rsid w:val="005D3CCF"/>
    <w:rsid w:val="005D425C"/>
    <w:rsid w:val="005E1069"/>
    <w:rsid w:val="005E346E"/>
    <w:rsid w:val="005F27B9"/>
    <w:rsid w:val="0060668B"/>
    <w:rsid w:val="00607FD6"/>
    <w:rsid w:val="0061161D"/>
    <w:rsid w:val="00611C96"/>
    <w:rsid w:val="0063188C"/>
    <w:rsid w:val="00641E85"/>
    <w:rsid w:val="00644F7C"/>
    <w:rsid w:val="00650F9D"/>
    <w:rsid w:val="006561A7"/>
    <w:rsid w:val="00662309"/>
    <w:rsid w:val="0066533C"/>
    <w:rsid w:val="00675E34"/>
    <w:rsid w:val="00684F63"/>
    <w:rsid w:val="006B15BD"/>
    <w:rsid w:val="006B408F"/>
    <w:rsid w:val="006B6BD6"/>
    <w:rsid w:val="006B785F"/>
    <w:rsid w:val="006C398F"/>
    <w:rsid w:val="006C4DBB"/>
    <w:rsid w:val="006E40E3"/>
    <w:rsid w:val="006E414B"/>
    <w:rsid w:val="006E66B8"/>
    <w:rsid w:val="006F75DF"/>
    <w:rsid w:val="00700AB0"/>
    <w:rsid w:val="00703631"/>
    <w:rsid w:val="00707F51"/>
    <w:rsid w:val="007113EC"/>
    <w:rsid w:val="00713587"/>
    <w:rsid w:val="007233D8"/>
    <w:rsid w:val="0073064D"/>
    <w:rsid w:val="00735E4A"/>
    <w:rsid w:val="007362EE"/>
    <w:rsid w:val="00742493"/>
    <w:rsid w:val="00763D0F"/>
    <w:rsid w:val="0076459A"/>
    <w:rsid w:val="007761BF"/>
    <w:rsid w:val="00776B7E"/>
    <w:rsid w:val="0078046C"/>
    <w:rsid w:val="00780712"/>
    <w:rsid w:val="0078523D"/>
    <w:rsid w:val="007948AA"/>
    <w:rsid w:val="00795079"/>
    <w:rsid w:val="00797651"/>
    <w:rsid w:val="007A1BE3"/>
    <w:rsid w:val="007A3DEB"/>
    <w:rsid w:val="007A40DB"/>
    <w:rsid w:val="007B1923"/>
    <w:rsid w:val="007B4005"/>
    <w:rsid w:val="007B5EEE"/>
    <w:rsid w:val="007B634B"/>
    <w:rsid w:val="007B6767"/>
    <w:rsid w:val="007C3311"/>
    <w:rsid w:val="007D1B4E"/>
    <w:rsid w:val="007D2EE9"/>
    <w:rsid w:val="007D6FDA"/>
    <w:rsid w:val="007E0AFF"/>
    <w:rsid w:val="007E38C8"/>
    <w:rsid w:val="007E3B81"/>
    <w:rsid w:val="007E5465"/>
    <w:rsid w:val="007E638D"/>
    <w:rsid w:val="007E7D55"/>
    <w:rsid w:val="007E7E62"/>
    <w:rsid w:val="008037A5"/>
    <w:rsid w:val="00814414"/>
    <w:rsid w:val="00820CC2"/>
    <w:rsid w:val="00841792"/>
    <w:rsid w:val="00852BAE"/>
    <w:rsid w:val="00876505"/>
    <w:rsid w:val="00877304"/>
    <w:rsid w:val="008825A7"/>
    <w:rsid w:val="00891B40"/>
    <w:rsid w:val="00896133"/>
    <w:rsid w:val="008A2CB5"/>
    <w:rsid w:val="008A5C24"/>
    <w:rsid w:val="008A6C91"/>
    <w:rsid w:val="008B2ED3"/>
    <w:rsid w:val="008B5F87"/>
    <w:rsid w:val="008B63C7"/>
    <w:rsid w:val="008E07C1"/>
    <w:rsid w:val="008E5AA2"/>
    <w:rsid w:val="008E7D22"/>
    <w:rsid w:val="008E7E35"/>
    <w:rsid w:val="008F3163"/>
    <w:rsid w:val="008F4B93"/>
    <w:rsid w:val="008F59ED"/>
    <w:rsid w:val="008F7980"/>
    <w:rsid w:val="009064A8"/>
    <w:rsid w:val="009112F7"/>
    <w:rsid w:val="0091445D"/>
    <w:rsid w:val="00915AE6"/>
    <w:rsid w:val="00921375"/>
    <w:rsid w:val="009302A8"/>
    <w:rsid w:val="0094015D"/>
    <w:rsid w:val="009439B1"/>
    <w:rsid w:val="009477C1"/>
    <w:rsid w:val="009505A1"/>
    <w:rsid w:val="00952AF3"/>
    <w:rsid w:val="009533BC"/>
    <w:rsid w:val="0095457D"/>
    <w:rsid w:val="009552DC"/>
    <w:rsid w:val="00967572"/>
    <w:rsid w:val="009736B9"/>
    <w:rsid w:val="009809D8"/>
    <w:rsid w:val="00980E08"/>
    <w:rsid w:val="009857E0"/>
    <w:rsid w:val="009860FF"/>
    <w:rsid w:val="009904C1"/>
    <w:rsid w:val="00996746"/>
    <w:rsid w:val="009A757D"/>
    <w:rsid w:val="009B222B"/>
    <w:rsid w:val="009B6DA2"/>
    <w:rsid w:val="009B7DDD"/>
    <w:rsid w:val="009C32C3"/>
    <w:rsid w:val="009D6F50"/>
    <w:rsid w:val="009E0C59"/>
    <w:rsid w:val="009E1817"/>
    <w:rsid w:val="009F2EDD"/>
    <w:rsid w:val="009F7BB9"/>
    <w:rsid w:val="009F7DCA"/>
    <w:rsid w:val="00A0693E"/>
    <w:rsid w:val="00A0747C"/>
    <w:rsid w:val="00A10D37"/>
    <w:rsid w:val="00A20DE5"/>
    <w:rsid w:val="00A22205"/>
    <w:rsid w:val="00A22DE0"/>
    <w:rsid w:val="00A23862"/>
    <w:rsid w:val="00A34777"/>
    <w:rsid w:val="00A35481"/>
    <w:rsid w:val="00A42D5F"/>
    <w:rsid w:val="00A44726"/>
    <w:rsid w:val="00A45ED2"/>
    <w:rsid w:val="00A45FAA"/>
    <w:rsid w:val="00A615BB"/>
    <w:rsid w:val="00A705F0"/>
    <w:rsid w:val="00A843DE"/>
    <w:rsid w:val="00A948B4"/>
    <w:rsid w:val="00A97222"/>
    <w:rsid w:val="00A97811"/>
    <w:rsid w:val="00AA0D56"/>
    <w:rsid w:val="00AA79F3"/>
    <w:rsid w:val="00AC2054"/>
    <w:rsid w:val="00AC29A9"/>
    <w:rsid w:val="00AD136E"/>
    <w:rsid w:val="00AD757C"/>
    <w:rsid w:val="00AE2028"/>
    <w:rsid w:val="00AF2650"/>
    <w:rsid w:val="00B040E3"/>
    <w:rsid w:val="00B13C44"/>
    <w:rsid w:val="00B1725C"/>
    <w:rsid w:val="00B21EB2"/>
    <w:rsid w:val="00B24E25"/>
    <w:rsid w:val="00B261EA"/>
    <w:rsid w:val="00B32CE7"/>
    <w:rsid w:val="00B343C0"/>
    <w:rsid w:val="00B41EB9"/>
    <w:rsid w:val="00B426FD"/>
    <w:rsid w:val="00B45E00"/>
    <w:rsid w:val="00B572FD"/>
    <w:rsid w:val="00B6214E"/>
    <w:rsid w:val="00B8572E"/>
    <w:rsid w:val="00B86CCE"/>
    <w:rsid w:val="00B90A7C"/>
    <w:rsid w:val="00B91950"/>
    <w:rsid w:val="00B972DC"/>
    <w:rsid w:val="00BB202B"/>
    <w:rsid w:val="00BB74F6"/>
    <w:rsid w:val="00BC0AFB"/>
    <w:rsid w:val="00BD290F"/>
    <w:rsid w:val="00BD5579"/>
    <w:rsid w:val="00BE7F27"/>
    <w:rsid w:val="00BF2EB2"/>
    <w:rsid w:val="00BF37D9"/>
    <w:rsid w:val="00BF7BE8"/>
    <w:rsid w:val="00C030A3"/>
    <w:rsid w:val="00C16B0F"/>
    <w:rsid w:val="00C31040"/>
    <w:rsid w:val="00C40CA3"/>
    <w:rsid w:val="00C558D9"/>
    <w:rsid w:val="00C62B11"/>
    <w:rsid w:val="00C7088A"/>
    <w:rsid w:val="00C73FA8"/>
    <w:rsid w:val="00C74C06"/>
    <w:rsid w:val="00C75691"/>
    <w:rsid w:val="00C85B82"/>
    <w:rsid w:val="00C91C2B"/>
    <w:rsid w:val="00CC0494"/>
    <w:rsid w:val="00CC1C97"/>
    <w:rsid w:val="00CC232F"/>
    <w:rsid w:val="00CC2688"/>
    <w:rsid w:val="00CC3D24"/>
    <w:rsid w:val="00CC6167"/>
    <w:rsid w:val="00CC7CB8"/>
    <w:rsid w:val="00CE4247"/>
    <w:rsid w:val="00CE6938"/>
    <w:rsid w:val="00CF7031"/>
    <w:rsid w:val="00D05DE4"/>
    <w:rsid w:val="00D10646"/>
    <w:rsid w:val="00D12FFD"/>
    <w:rsid w:val="00D13BFA"/>
    <w:rsid w:val="00D14E01"/>
    <w:rsid w:val="00D15BE6"/>
    <w:rsid w:val="00D15F82"/>
    <w:rsid w:val="00D1773E"/>
    <w:rsid w:val="00D26CB2"/>
    <w:rsid w:val="00D30792"/>
    <w:rsid w:val="00D33268"/>
    <w:rsid w:val="00D3471C"/>
    <w:rsid w:val="00D4021A"/>
    <w:rsid w:val="00D570F9"/>
    <w:rsid w:val="00D61141"/>
    <w:rsid w:val="00D615E8"/>
    <w:rsid w:val="00D8032B"/>
    <w:rsid w:val="00D82EC7"/>
    <w:rsid w:val="00D84380"/>
    <w:rsid w:val="00D85A33"/>
    <w:rsid w:val="00DA6E08"/>
    <w:rsid w:val="00DB15DB"/>
    <w:rsid w:val="00DC3C2D"/>
    <w:rsid w:val="00DC3D07"/>
    <w:rsid w:val="00DD782E"/>
    <w:rsid w:val="00DF1468"/>
    <w:rsid w:val="00DF52C6"/>
    <w:rsid w:val="00DF759A"/>
    <w:rsid w:val="00E02435"/>
    <w:rsid w:val="00E03911"/>
    <w:rsid w:val="00E2798B"/>
    <w:rsid w:val="00E27ACE"/>
    <w:rsid w:val="00E32B13"/>
    <w:rsid w:val="00E348DF"/>
    <w:rsid w:val="00E34F5F"/>
    <w:rsid w:val="00E53057"/>
    <w:rsid w:val="00E554D7"/>
    <w:rsid w:val="00E6788F"/>
    <w:rsid w:val="00E73916"/>
    <w:rsid w:val="00E80351"/>
    <w:rsid w:val="00E865C0"/>
    <w:rsid w:val="00E9047D"/>
    <w:rsid w:val="00EA0590"/>
    <w:rsid w:val="00EA7E24"/>
    <w:rsid w:val="00EE5E9C"/>
    <w:rsid w:val="00EF0A80"/>
    <w:rsid w:val="00F02451"/>
    <w:rsid w:val="00F05CFD"/>
    <w:rsid w:val="00F207B7"/>
    <w:rsid w:val="00F25154"/>
    <w:rsid w:val="00F260FF"/>
    <w:rsid w:val="00F2636C"/>
    <w:rsid w:val="00F271FC"/>
    <w:rsid w:val="00F366AE"/>
    <w:rsid w:val="00F448FD"/>
    <w:rsid w:val="00F51280"/>
    <w:rsid w:val="00F85DD8"/>
    <w:rsid w:val="00F9591C"/>
    <w:rsid w:val="00FA295E"/>
    <w:rsid w:val="00FA6872"/>
    <w:rsid w:val="00FB2516"/>
    <w:rsid w:val="00FB6A5D"/>
    <w:rsid w:val="00FC29BD"/>
    <w:rsid w:val="00FC2C1C"/>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character" w:customStyle="1" w:styleId="object4">
    <w:name w:val="object4"/>
    <w:basedOn w:val="Carpredefinitoparagrafo"/>
    <w:rsid w:val="001970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 w:type="character" w:customStyle="1" w:styleId="object4">
    <w:name w:val="object4"/>
    <w:basedOn w:val="Carpredefinitoparagrafo"/>
    <w:rsid w:val="0019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 w:id="2123110525">
      <w:bodyDiv w:val="1"/>
      <w:marLeft w:val="0"/>
      <w:marRight w:val="0"/>
      <w:marTop w:val="0"/>
      <w:marBottom w:val="0"/>
      <w:divBdr>
        <w:top w:val="none" w:sz="0" w:space="0" w:color="auto"/>
        <w:left w:val="none" w:sz="0" w:space="0" w:color="auto"/>
        <w:bottom w:val="none" w:sz="0" w:space="0" w:color="auto"/>
        <w:right w:val="none" w:sz="0" w:space="0" w:color="auto"/>
      </w:divBdr>
      <w:divsChild>
        <w:div w:id="1733040543">
          <w:marLeft w:val="0"/>
          <w:marRight w:val="0"/>
          <w:marTop w:val="0"/>
          <w:marBottom w:val="0"/>
          <w:divBdr>
            <w:top w:val="none" w:sz="0" w:space="0" w:color="auto"/>
            <w:left w:val="none" w:sz="0" w:space="0" w:color="auto"/>
            <w:bottom w:val="none" w:sz="0" w:space="0" w:color="auto"/>
            <w:right w:val="none" w:sz="0" w:space="0" w:color="auto"/>
          </w:divBdr>
          <w:divsChild>
            <w:div w:id="1639843326">
              <w:marLeft w:val="0"/>
              <w:marRight w:val="0"/>
              <w:marTop w:val="0"/>
              <w:marBottom w:val="0"/>
              <w:divBdr>
                <w:top w:val="none" w:sz="0" w:space="0" w:color="auto"/>
                <w:left w:val="none" w:sz="0" w:space="0" w:color="auto"/>
                <w:bottom w:val="none" w:sz="0" w:space="0" w:color="auto"/>
                <w:right w:val="none" w:sz="0" w:space="0" w:color="auto"/>
              </w:divBdr>
              <w:divsChild>
                <w:div w:id="1638682245">
                  <w:marLeft w:val="0"/>
                  <w:marRight w:val="0"/>
                  <w:marTop w:val="0"/>
                  <w:marBottom w:val="0"/>
                  <w:divBdr>
                    <w:top w:val="none" w:sz="0" w:space="0" w:color="auto"/>
                    <w:left w:val="none" w:sz="0" w:space="0" w:color="auto"/>
                    <w:bottom w:val="none" w:sz="0" w:space="0" w:color="auto"/>
                    <w:right w:val="none" w:sz="0" w:space="0" w:color="auto"/>
                  </w:divBdr>
                  <w:divsChild>
                    <w:div w:id="1422098307">
                      <w:marLeft w:val="0"/>
                      <w:marRight w:val="0"/>
                      <w:marTop w:val="0"/>
                      <w:marBottom w:val="0"/>
                      <w:divBdr>
                        <w:top w:val="none" w:sz="0" w:space="0" w:color="auto"/>
                        <w:left w:val="none" w:sz="0" w:space="0" w:color="auto"/>
                        <w:bottom w:val="none" w:sz="0" w:space="0" w:color="auto"/>
                        <w:right w:val="none" w:sz="0" w:space="0" w:color="auto"/>
                      </w:divBdr>
                      <w:divsChild>
                        <w:div w:id="17853366">
                          <w:marLeft w:val="0"/>
                          <w:marRight w:val="0"/>
                          <w:marTop w:val="0"/>
                          <w:marBottom w:val="0"/>
                          <w:divBdr>
                            <w:top w:val="none" w:sz="0" w:space="0" w:color="auto"/>
                            <w:left w:val="none" w:sz="0" w:space="0" w:color="auto"/>
                            <w:bottom w:val="none" w:sz="0" w:space="0" w:color="auto"/>
                            <w:right w:val="none" w:sz="0" w:space="0" w:color="auto"/>
                          </w:divBdr>
                          <w:divsChild>
                            <w:div w:id="728192073">
                              <w:marLeft w:val="0"/>
                              <w:marRight w:val="0"/>
                              <w:marTop w:val="0"/>
                              <w:marBottom w:val="0"/>
                              <w:divBdr>
                                <w:top w:val="none" w:sz="0" w:space="0" w:color="auto"/>
                                <w:left w:val="none" w:sz="0" w:space="0" w:color="auto"/>
                                <w:bottom w:val="none" w:sz="0" w:space="0" w:color="auto"/>
                                <w:right w:val="none" w:sz="0" w:space="0" w:color="auto"/>
                              </w:divBdr>
                            </w:div>
                            <w:div w:id="2765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t-valleolona.iscrizioneconcorsi.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4C53F-8389-40B5-A847-F62652D3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4768</Words>
  <Characters>28836</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33537</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Antonella Lembo</cp:lastModifiedBy>
  <cp:revision>7</cp:revision>
  <cp:lastPrinted>2023-11-20T14:26:00Z</cp:lastPrinted>
  <dcterms:created xsi:type="dcterms:W3CDTF">2023-10-04T14:03:00Z</dcterms:created>
  <dcterms:modified xsi:type="dcterms:W3CDTF">2023-11-20T14:26:00Z</dcterms:modified>
</cp:coreProperties>
</file>